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67" w:rsidRDefault="00F17467">
      <w:pPr>
        <w:spacing w:line="620" w:lineRule="exact"/>
      </w:pPr>
      <w:bookmarkStart w:id="0" w:name="_GoBack"/>
      <w:bookmarkEnd w:id="0"/>
    </w:p>
    <w:p w:rsidR="00F17467" w:rsidRDefault="00354015">
      <w:pPr>
        <w:pStyle w:val="ac"/>
        <w:widowControl/>
        <w:shd w:val="clear" w:color="auto" w:fill="FFFFFF"/>
        <w:autoSpaceDN w:val="0"/>
        <w:spacing w:before="0" w:beforeAutospacing="0" w:after="0" w:afterAutospacing="0" w:line="62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四川省</w:t>
      </w:r>
      <w:r>
        <w:rPr>
          <w:rFonts w:ascii="Times New Roman" w:eastAsia="方正小标宋_GBK" w:hAnsi="Times New Roman" w:hint="eastAsia"/>
          <w:sz w:val="44"/>
          <w:szCs w:val="44"/>
        </w:rPr>
        <w:t>2024</w:t>
      </w:r>
      <w:r>
        <w:rPr>
          <w:rFonts w:ascii="Times New Roman" w:eastAsia="方正小标宋_GBK" w:hAnsi="Times New Roman" w:hint="eastAsia"/>
          <w:sz w:val="44"/>
          <w:szCs w:val="44"/>
        </w:rPr>
        <w:t>—</w:t>
      </w:r>
      <w:r>
        <w:rPr>
          <w:rFonts w:ascii="Times New Roman" w:eastAsia="方正小标宋_GBK" w:hAnsi="Times New Roman" w:hint="eastAsia"/>
          <w:sz w:val="44"/>
          <w:szCs w:val="44"/>
        </w:rPr>
        <w:t>2026</w:t>
      </w:r>
      <w:r>
        <w:rPr>
          <w:rFonts w:ascii="Times New Roman" w:eastAsia="方正小标宋_GBK" w:hAnsi="Times New Roman" w:hint="eastAsia"/>
          <w:sz w:val="44"/>
          <w:szCs w:val="44"/>
        </w:rPr>
        <w:t>年农机购置与应用补贴机具补贴额一览表（第二批）</w:t>
      </w:r>
    </w:p>
    <w:p w:rsidR="00F17467" w:rsidRDefault="00F17467">
      <w:pPr>
        <w:pStyle w:val="ac"/>
        <w:widowControl/>
        <w:shd w:val="clear" w:color="auto" w:fill="FFFFFF"/>
        <w:autoSpaceDN w:val="0"/>
        <w:spacing w:before="0" w:beforeAutospacing="0" w:after="0" w:afterAutospacing="0" w:line="620" w:lineRule="exact"/>
        <w:jc w:val="center"/>
        <w:rPr>
          <w:rFonts w:ascii="Times New Roman" w:eastAsia="方正小标宋_GBK" w:hAnsi="Times New Roman"/>
          <w:sz w:val="44"/>
          <w:szCs w:val="44"/>
        </w:rPr>
      </w:pPr>
    </w:p>
    <w:tbl>
      <w:tblPr>
        <w:tblW w:w="14598" w:type="dxa"/>
        <w:jc w:val="center"/>
        <w:tblLayout w:type="fixed"/>
        <w:tblLook w:val="04A0"/>
      </w:tblPr>
      <w:tblGrid>
        <w:gridCol w:w="748"/>
        <w:gridCol w:w="1200"/>
        <w:gridCol w:w="1150"/>
        <w:gridCol w:w="1087"/>
        <w:gridCol w:w="1988"/>
        <w:gridCol w:w="3062"/>
        <w:gridCol w:w="1338"/>
        <w:gridCol w:w="2837"/>
        <w:gridCol w:w="1188"/>
      </w:tblGrid>
      <w:tr w:rsidR="00F17467">
        <w:trPr>
          <w:trHeight w:val="76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序号</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大类</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小类</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品目</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档次名称</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基本配置和参数</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中央财政</w:t>
            </w:r>
          </w:p>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补贴（元）</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备注</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是否</w:t>
            </w:r>
          </w:p>
          <w:p w:rsidR="00F17467" w:rsidRDefault="00354015">
            <w:pPr>
              <w:jc w:val="center"/>
              <w:rPr>
                <w:rFonts w:ascii="黑体" w:eastAsia="黑体" w:hAnsi="黑体" w:cs="黑体"/>
                <w:bCs/>
                <w:color w:val="000000"/>
                <w:sz w:val="24"/>
              </w:rPr>
            </w:pPr>
            <w:r>
              <w:rPr>
                <w:rFonts w:ascii="黑体" w:eastAsia="黑体" w:hAnsi="黑体" w:cs="黑体" w:hint="eastAsia"/>
                <w:bCs/>
                <w:color w:val="000000"/>
                <w:sz w:val="24"/>
              </w:rPr>
              <w:t>通用类</w:t>
            </w:r>
          </w:p>
        </w:tc>
      </w:tr>
      <w:tr w:rsidR="00F17467">
        <w:trPr>
          <w:trHeight w:val="61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单体幅宽</w:t>
            </w:r>
            <w:r>
              <w:rPr>
                <w:rFonts w:ascii="仿宋" w:eastAsia="仿宋" w:hAnsi="仿宋" w:cs="仿宋" w:hint="eastAsia"/>
                <w:color w:val="000000"/>
                <w:szCs w:val="21"/>
              </w:rPr>
              <w:t>35cm</w:t>
            </w:r>
            <w:r>
              <w:rPr>
                <w:rFonts w:ascii="仿宋" w:eastAsia="仿宋" w:hAnsi="仿宋" w:cs="仿宋" w:hint="eastAsia"/>
                <w:color w:val="000000"/>
                <w:szCs w:val="21"/>
              </w:rPr>
              <w:t>以下，</w:t>
            </w:r>
            <w:r>
              <w:rPr>
                <w:rFonts w:ascii="仿宋" w:eastAsia="仿宋" w:hAnsi="仿宋" w:cs="仿宋" w:hint="eastAsia"/>
                <w:color w:val="000000"/>
                <w:szCs w:val="21"/>
              </w:rPr>
              <w:t>1-2</w:t>
            </w:r>
            <w:r>
              <w:rPr>
                <w:rFonts w:ascii="仿宋" w:eastAsia="仿宋" w:hAnsi="仿宋" w:cs="仿宋" w:hint="eastAsia"/>
                <w:color w:val="000000"/>
                <w:szCs w:val="21"/>
              </w:rPr>
              <w:t>铧翻转犁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pacing w:val="-6"/>
                <w:szCs w:val="21"/>
              </w:rPr>
              <w:t>翻转机构型式：液压式；单体幅宽</w:t>
            </w:r>
            <w:r>
              <w:rPr>
                <w:rFonts w:ascii="仿宋" w:eastAsia="仿宋" w:hAnsi="仿宋" w:cs="仿宋" w:hint="eastAsia"/>
                <w:color w:val="000000"/>
                <w:spacing w:val="-6"/>
                <w:szCs w:val="21"/>
              </w:rPr>
              <w:t>&lt;35cm</w:t>
            </w:r>
            <w:r>
              <w:rPr>
                <w:rFonts w:ascii="仿宋" w:eastAsia="仿宋" w:hAnsi="仿宋" w:cs="仿宋" w:hint="eastAsia"/>
                <w:color w:val="000000"/>
                <w:spacing w:val="-6"/>
                <w:szCs w:val="21"/>
              </w:rPr>
              <w:t>；犁体数量：</w:t>
            </w:r>
            <w:r>
              <w:rPr>
                <w:rFonts w:ascii="仿宋" w:eastAsia="仿宋" w:hAnsi="仿宋" w:cs="仿宋" w:hint="eastAsia"/>
                <w:color w:val="000000"/>
                <w:spacing w:val="-6"/>
                <w:szCs w:val="21"/>
              </w:rPr>
              <w:t>2</w:t>
            </w:r>
            <w:r>
              <w:rPr>
                <w:rFonts w:ascii="仿宋" w:eastAsia="仿宋" w:hAnsi="仿宋" w:cs="仿宋" w:hint="eastAsia"/>
                <w:color w:val="000000"/>
                <w:spacing w:val="-6"/>
                <w:szCs w:val="21"/>
              </w:rPr>
              <w:t>个、</w:t>
            </w:r>
            <w:r>
              <w:rPr>
                <w:rFonts w:ascii="仿宋" w:eastAsia="仿宋" w:hAnsi="仿宋" w:cs="仿宋" w:hint="eastAsia"/>
                <w:color w:val="000000"/>
                <w:spacing w:val="-6"/>
                <w:szCs w:val="21"/>
              </w:rPr>
              <w:t>4</w:t>
            </w:r>
            <w:r>
              <w:rPr>
                <w:rFonts w:ascii="仿宋" w:eastAsia="仿宋" w:hAnsi="仿宋" w:cs="仿宋" w:hint="eastAsia"/>
                <w:color w:val="000000"/>
                <w:spacing w:val="-6"/>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480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0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单体幅宽</w:t>
            </w:r>
            <w:r>
              <w:rPr>
                <w:rFonts w:ascii="仿宋" w:eastAsia="仿宋" w:hAnsi="仿宋" w:cs="仿宋" w:hint="eastAsia"/>
                <w:color w:val="000000"/>
                <w:szCs w:val="21"/>
              </w:rPr>
              <w:t>35cm</w:t>
            </w:r>
            <w:r>
              <w:rPr>
                <w:rFonts w:ascii="仿宋" w:eastAsia="仿宋" w:hAnsi="仿宋" w:cs="仿宋" w:hint="eastAsia"/>
                <w:color w:val="000000"/>
                <w:szCs w:val="21"/>
              </w:rPr>
              <w:t>以下，</w:t>
            </w:r>
            <w:r>
              <w:rPr>
                <w:rFonts w:ascii="仿宋" w:eastAsia="仿宋" w:hAnsi="仿宋" w:cs="仿宋" w:hint="eastAsia"/>
                <w:color w:val="000000"/>
                <w:szCs w:val="21"/>
              </w:rPr>
              <w:t>3-4</w:t>
            </w:r>
            <w:r>
              <w:rPr>
                <w:rFonts w:ascii="仿宋" w:eastAsia="仿宋" w:hAnsi="仿宋" w:cs="仿宋" w:hint="eastAsia"/>
                <w:color w:val="000000"/>
                <w:szCs w:val="21"/>
              </w:rPr>
              <w:t>铧翻转犁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翻转机构型式：液压式；单犁体幅宽＜</w:t>
            </w:r>
            <w:r>
              <w:rPr>
                <w:rFonts w:ascii="仿宋" w:eastAsia="仿宋" w:hAnsi="仿宋" w:cs="仿宋" w:hint="eastAsia"/>
                <w:color w:val="000000"/>
                <w:szCs w:val="21"/>
              </w:rPr>
              <w:t>35cm</w:t>
            </w:r>
            <w:r>
              <w:rPr>
                <w:rFonts w:ascii="仿宋" w:eastAsia="仿宋" w:hAnsi="仿宋" w:cs="仿宋" w:hint="eastAsia"/>
                <w:color w:val="000000"/>
                <w:szCs w:val="21"/>
              </w:rPr>
              <w:t>；犁体数量：</w:t>
            </w:r>
            <w:r>
              <w:rPr>
                <w:rFonts w:ascii="仿宋" w:eastAsia="仿宋" w:hAnsi="仿宋" w:cs="仿宋" w:hint="eastAsia"/>
                <w:color w:val="000000"/>
                <w:szCs w:val="21"/>
              </w:rPr>
              <w:t>6</w:t>
            </w:r>
            <w:r>
              <w:rPr>
                <w:rFonts w:ascii="仿宋" w:eastAsia="仿宋" w:hAnsi="仿宋" w:cs="仿宋" w:hint="eastAsia"/>
                <w:color w:val="000000"/>
                <w:szCs w:val="21"/>
              </w:rPr>
              <w:t>个、</w:t>
            </w:r>
            <w:r>
              <w:rPr>
                <w:rFonts w:ascii="仿宋" w:eastAsia="仿宋" w:hAnsi="仿宋" w:cs="仿宋" w:hint="eastAsia"/>
                <w:color w:val="000000"/>
                <w:szCs w:val="21"/>
              </w:rPr>
              <w:t>8</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5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pacing w:val="-6"/>
                <w:szCs w:val="21"/>
              </w:rPr>
              <w:t>单体幅宽</w:t>
            </w:r>
            <w:r>
              <w:rPr>
                <w:rFonts w:ascii="仿宋" w:eastAsia="仿宋" w:hAnsi="仿宋" w:cs="仿宋" w:hint="eastAsia"/>
                <w:color w:val="000000"/>
                <w:spacing w:val="-6"/>
                <w:szCs w:val="21"/>
              </w:rPr>
              <w:t>35cm</w:t>
            </w:r>
            <w:r>
              <w:rPr>
                <w:rFonts w:ascii="仿宋" w:eastAsia="仿宋" w:hAnsi="仿宋" w:cs="仿宋" w:hint="eastAsia"/>
                <w:color w:val="000000"/>
                <w:spacing w:val="-6"/>
                <w:szCs w:val="21"/>
              </w:rPr>
              <w:t>以下，</w:t>
            </w:r>
            <w:r>
              <w:rPr>
                <w:rFonts w:ascii="仿宋" w:eastAsia="仿宋" w:hAnsi="仿宋" w:cs="仿宋" w:hint="eastAsia"/>
                <w:color w:val="000000"/>
                <w:spacing w:val="-6"/>
                <w:szCs w:val="21"/>
              </w:rPr>
              <w:t>5</w:t>
            </w:r>
            <w:r>
              <w:rPr>
                <w:rFonts w:ascii="仿宋" w:eastAsia="仿宋" w:hAnsi="仿宋" w:cs="仿宋" w:hint="eastAsia"/>
                <w:color w:val="000000"/>
                <w:spacing w:val="-6"/>
                <w:szCs w:val="21"/>
              </w:rPr>
              <w:t>铧及以上翻转犁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翻转机构型式：液压式；单犁体幅宽＜</w:t>
            </w:r>
            <w:r>
              <w:rPr>
                <w:rFonts w:ascii="仿宋" w:eastAsia="仿宋" w:hAnsi="仿宋" w:cs="仿宋" w:hint="eastAsia"/>
                <w:color w:val="000000"/>
                <w:szCs w:val="21"/>
              </w:rPr>
              <w:t>35cm</w:t>
            </w:r>
            <w:r>
              <w:rPr>
                <w:rFonts w:ascii="仿宋" w:eastAsia="仿宋" w:hAnsi="仿宋" w:cs="仿宋" w:hint="eastAsia"/>
                <w:color w:val="000000"/>
                <w:szCs w:val="21"/>
              </w:rPr>
              <w:t>；犁体数量≥</w:t>
            </w:r>
            <w:r>
              <w:rPr>
                <w:rFonts w:ascii="仿宋" w:eastAsia="仿宋" w:hAnsi="仿宋" w:cs="仿宋" w:hint="eastAsia"/>
                <w:color w:val="000000"/>
                <w:szCs w:val="21"/>
              </w:rPr>
              <w:t>10</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4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单体幅宽</w:t>
            </w:r>
            <w:r>
              <w:rPr>
                <w:rFonts w:ascii="仿宋" w:eastAsia="仿宋" w:hAnsi="仿宋" w:cs="仿宋" w:hint="eastAsia"/>
                <w:color w:val="000000"/>
                <w:szCs w:val="21"/>
              </w:rPr>
              <w:t>35cm</w:t>
            </w:r>
            <w:r>
              <w:rPr>
                <w:rFonts w:ascii="仿宋" w:eastAsia="仿宋" w:hAnsi="仿宋" w:cs="仿宋" w:hint="eastAsia"/>
                <w:color w:val="000000"/>
                <w:szCs w:val="21"/>
              </w:rPr>
              <w:t>及以上，</w:t>
            </w:r>
            <w:r>
              <w:rPr>
                <w:rFonts w:ascii="仿宋" w:eastAsia="仿宋" w:hAnsi="仿宋" w:cs="仿宋" w:hint="eastAsia"/>
                <w:color w:val="000000"/>
                <w:szCs w:val="21"/>
              </w:rPr>
              <w:t>1-2</w:t>
            </w:r>
            <w:r>
              <w:rPr>
                <w:rFonts w:ascii="仿宋" w:eastAsia="仿宋" w:hAnsi="仿宋" w:cs="仿宋" w:hint="eastAsia"/>
                <w:color w:val="000000"/>
                <w:szCs w:val="21"/>
              </w:rPr>
              <w:t>铧翻转犁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翻转机构型式：液压式；单犁体幅宽≥</w:t>
            </w:r>
            <w:r>
              <w:rPr>
                <w:rFonts w:ascii="仿宋" w:eastAsia="仿宋" w:hAnsi="仿宋" w:cs="仿宋" w:hint="eastAsia"/>
                <w:color w:val="000000"/>
                <w:szCs w:val="21"/>
              </w:rPr>
              <w:t>35cm</w:t>
            </w:r>
            <w:r>
              <w:rPr>
                <w:rFonts w:ascii="仿宋" w:eastAsia="仿宋" w:hAnsi="仿宋" w:cs="仿宋" w:hint="eastAsia"/>
                <w:color w:val="000000"/>
                <w:szCs w:val="21"/>
              </w:rPr>
              <w:t>；犁体数量：</w:t>
            </w:r>
            <w:r>
              <w:rPr>
                <w:rFonts w:ascii="仿宋" w:eastAsia="仿宋" w:hAnsi="仿宋" w:cs="仿宋" w:hint="eastAsia"/>
                <w:color w:val="000000"/>
                <w:szCs w:val="21"/>
              </w:rPr>
              <w:t>2</w:t>
            </w:r>
            <w:r>
              <w:rPr>
                <w:rFonts w:ascii="仿宋" w:eastAsia="仿宋" w:hAnsi="仿宋" w:cs="仿宋" w:hint="eastAsia"/>
                <w:color w:val="000000"/>
                <w:szCs w:val="21"/>
              </w:rPr>
              <w:t>个、</w:t>
            </w:r>
            <w:r>
              <w:rPr>
                <w:rFonts w:ascii="仿宋" w:eastAsia="仿宋" w:hAnsi="仿宋" w:cs="仿宋" w:hint="eastAsia"/>
                <w:color w:val="000000"/>
                <w:szCs w:val="21"/>
              </w:rPr>
              <w:t>4</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9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单体幅宽</w:t>
            </w:r>
            <w:r>
              <w:rPr>
                <w:rFonts w:ascii="仿宋" w:eastAsia="仿宋" w:hAnsi="仿宋" w:cs="仿宋" w:hint="eastAsia"/>
                <w:color w:val="000000"/>
                <w:szCs w:val="21"/>
              </w:rPr>
              <w:t>35cm</w:t>
            </w:r>
            <w:r>
              <w:rPr>
                <w:rFonts w:ascii="仿宋" w:eastAsia="仿宋" w:hAnsi="仿宋" w:cs="仿宋" w:hint="eastAsia"/>
                <w:color w:val="000000"/>
                <w:szCs w:val="21"/>
              </w:rPr>
              <w:t>及以上，</w:t>
            </w:r>
            <w:r>
              <w:rPr>
                <w:rFonts w:ascii="仿宋" w:eastAsia="仿宋" w:hAnsi="仿宋" w:cs="仿宋" w:hint="eastAsia"/>
                <w:color w:val="000000"/>
                <w:szCs w:val="21"/>
              </w:rPr>
              <w:t>3-4</w:t>
            </w:r>
            <w:r>
              <w:rPr>
                <w:rFonts w:ascii="仿宋" w:eastAsia="仿宋" w:hAnsi="仿宋" w:cs="仿宋" w:hint="eastAsia"/>
                <w:color w:val="000000"/>
                <w:szCs w:val="21"/>
              </w:rPr>
              <w:t>铧翻转犁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翻转机构型式：液压式；单犁体幅宽≥</w:t>
            </w:r>
            <w:r>
              <w:rPr>
                <w:rFonts w:ascii="仿宋" w:eastAsia="仿宋" w:hAnsi="仿宋" w:cs="仿宋" w:hint="eastAsia"/>
                <w:color w:val="000000"/>
                <w:szCs w:val="21"/>
              </w:rPr>
              <w:t>35cm</w:t>
            </w:r>
            <w:r>
              <w:rPr>
                <w:rFonts w:ascii="仿宋" w:eastAsia="仿宋" w:hAnsi="仿宋" w:cs="仿宋" w:hint="eastAsia"/>
                <w:color w:val="000000"/>
                <w:szCs w:val="21"/>
              </w:rPr>
              <w:t>；犁体数量：</w:t>
            </w:r>
            <w:r>
              <w:rPr>
                <w:rFonts w:ascii="仿宋" w:eastAsia="仿宋" w:hAnsi="仿宋" w:cs="仿宋" w:hint="eastAsia"/>
                <w:color w:val="000000"/>
                <w:szCs w:val="21"/>
              </w:rPr>
              <w:t>6</w:t>
            </w:r>
            <w:r>
              <w:rPr>
                <w:rFonts w:ascii="仿宋" w:eastAsia="仿宋" w:hAnsi="仿宋" w:cs="仿宋" w:hint="eastAsia"/>
                <w:color w:val="000000"/>
                <w:szCs w:val="21"/>
              </w:rPr>
              <w:t>个、</w:t>
            </w:r>
            <w:r>
              <w:rPr>
                <w:rFonts w:ascii="仿宋" w:eastAsia="仿宋" w:hAnsi="仿宋" w:cs="仿宋" w:hint="eastAsia"/>
                <w:color w:val="000000"/>
                <w:szCs w:val="21"/>
              </w:rPr>
              <w:t>8</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9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犁</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单体幅宽</w:t>
            </w:r>
            <w:r>
              <w:rPr>
                <w:rFonts w:ascii="仿宋" w:eastAsia="仿宋" w:hAnsi="仿宋" w:cs="仿宋" w:hint="eastAsia"/>
                <w:color w:val="000000"/>
                <w:szCs w:val="21"/>
              </w:rPr>
              <w:t>35cm</w:t>
            </w:r>
            <w:r>
              <w:rPr>
                <w:rFonts w:ascii="仿宋" w:eastAsia="仿宋" w:hAnsi="仿宋" w:cs="仿宋" w:hint="eastAsia"/>
                <w:color w:val="000000"/>
                <w:szCs w:val="21"/>
              </w:rPr>
              <w:t>及以上，</w:t>
            </w:r>
            <w:r>
              <w:rPr>
                <w:rFonts w:ascii="仿宋" w:eastAsia="仿宋" w:hAnsi="仿宋" w:cs="仿宋" w:hint="eastAsia"/>
                <w:color w:val="000000"/>
                <w:szCs w:val="21"/>
              </w:rPr>
              <w:t>5</w:t>
            </w:r>
            <w:r>
              <w:rPr>
                <w:rFonts w:ascii="仿宋" w:eastAsia="仿宋" w:hAnsi="仿宋" w:cs="仿宋" w:hint="eastAsia"/>
                <w:color w:val="000000"/>
                <w:szCs w:val="21"/>
              </w:rPr>
              <w:t>铧及以上</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翻转犁</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翻转机构型式：液压式；单犁体幅宽≥</w:t>
            </w:r>
            <w:r>
              <w:rPr>
                <w:rFonts w:ascii="仿宋" w:eastAsia="仿宋" w:hAnsi="仿宋" w:cs="仿宋" w:hint="eastAsia"/>
                <w:color w:val="000000"/>
                <w:szCs w:val="21"/>
              </w:rPr>
              <w:t>35cm</w:t>
            </w:r>
            <w:r>
              <w:rPr>
                <w:rFonts w:ascii="仿宋" w:eastAsia="仿宋" w:hAnsi="仿宋" w:cs="仿宋" w:hint="eastAsia"/>
                <w:color w:val="000000"/>
                <w:szCs w:val="21"/>
              </w:rPr>
              <w:t>；犁体数量≥</w:t>
            </w:r>
            <w:r>
              <w:rPr>
                <w:rFonts w:ascii="仿宋" w:eastAsia="仿宋" w:hAnsi="仿宋" w:cs="仿宋" w:hint="eastAsia"/>
                <w:color w:val="000000"/>
                <w:szCs w:val="21"/>
              </w:rPr>
              <w:t>10</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3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耙（限圆盘耙、驱动耙）</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2-3m</w:t>
            </w:r>
            <w:r>
              <w:rPr>
                <w:rFonts w:ascii="仿宋" w:eastAsia="仿宋" w:hAnsi="仿宋" w:cs="仿宋" w:hint="eastAsia"/>
                <w:color w:val="000000"/>
                <w:szCs w:val="21"/>
              </w:rPr>
              <w:t>圆盘耙</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2m</w:t>
            </w:r>
            <w:r>
              <w:rPr>
                <w:rFonts w:ascii="仿宋" w:eastAsia="仿宋" w:hAnsi="仿宋" w:cs="仿宋" w:hint="eastAsia"/>
                <w:color w:val="000000"/>
                <w:szCs w:val="21"/>
              </w:rPr>
              <w:t>≤作业幅宽＜</w:t>
            </w:r>
            <w:r>
              <w:rPr>
                <w:rFonts w:ascii="仿宋" w:eastAsia="仿宋" w:hAnsi="仿宋" w:cs="仿宋" w:hint="eastAsia"/>
                <w:color w:val="000000"/>
                <w:szCs w:val="21"/>
              </w:rPr>
              <w:t>3m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8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耙（限圆盘耙、驱动耙）</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3m</w:t>
            </w:r>
            <w:r>
              <w:rPr>
                <w:rFonts w:ascii="仿宋" w:eastAsia="仿宋" w:hAnsi="仿宋" w:cs="仿宋" w:hint="eastAsia"/>
                <w:color w:val="000000"/>
                <w:szCs w:val="21"/>
              </w:rPr>
              <w:t>及以上圆盘耙</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作业幅宽≥</w:t>
            </w:r>
            <w:r>
              <w:rPr>
                <w:rFonts w:ascii="仿宋" w:eastAsia="仿宋" w:hAnsi="仿宋" w:cs="仿宋" w:hint="eastAsia"/>
                <w:color w:val="000000"/>
                <w:szCs w:val="21"/>
              </w:rPr>
              <w:t>3m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0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起垄机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微型起垄机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自带动力；标定功率≥</w:t>
            </w:r>
            <w:r>
              <w:rPr>
                <w:rFonts w:ascii="仿宋" w:eastAsia="仿宋" w:hAnsi="仿宋" w:cs="仿宋" w:hint="eastAsia"/>
                <w:color w:val="000000"/>
                <w:szCs w:val="21"/>
              </w:rPr>
              <w:t>4.0kW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620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7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铺膜机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0.6-1.1m</w:t>
            </w:r>
            <w:r>
              <w:rPr>
                <w:rFonts w:ascii="仿宋" w:eastAsia="仿宋" w:hAnsi="仿宋" w:cs="仿宋" w:hint="eastAsia"/>
                <w:color w:val="000000"/>
                <w:szCs w:val="21"/>
              </w:rPr>
              <w:t>地膜覆盖机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悬挂式，</w:t>
            </w:r>
            <w:r>
              <w:rPr>
                <w:rFonts w:ascii="仿宋" w:eastAsia="仿宋" w:hAnsi="仿宋" w:cs="仿宋" w:hint="eastAsia"/>
                <w:color w:val="000000"/>
                <w:szCs w:val="21"/>
              </w:rPr>
              <w:t>0.6m</w:t>
            </w:r>
            <w:r>
              <w:rPr>
                <w:rFonts w:ascii="仿宋" w:eastAsia="仿宋" w:hAnsi="仿宋" w:cs="仿宋" w:hint="eastAsia"/>
                <w:color w:val="000000"/>
                <w:szCs w:val="21"/>
              </w:rPr>
              <w:t>≤作业幅宽＜</w:t>
            </w:r>
            <w:r>
              <w:rPr>
                <w:rFonts w:ascii="仿宋" w:eastAsia="仿宋" w:hAnsi="仿宋" w:cs="仿宋" w:hint="eastAsia"/>
                <w:color w:val="000000"/>
                <w:szCs w:val="21"/>
              </w:rPr>
              <w:t>1.1m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4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铺膜机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1.1m</w:t>
            </w:r>
            <w:r>
              <w:rPr>
                <w:rFonts w:ascii="仿宋" w:eastAsia="仿宋" w:hAnsi="仿宋" w:cs="仿宋" w:hint="eastAsia"/>
                <w:color w:val="000000"/>
                <w:szCs w:val="21"/>
              </w:rPr>
              <w:t>及以上地膜覆盖机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悬挂式，作业幅宽≥</w:t>
            </w:r>
            <w:r>
              <w:rPr>
                <w:rFonts w:ascii="仿宋" w:eastAsia="仿宋" w:hAnsi="仿宋" w:cs="仿宋" w:hint="eastAsia"/>
                <w:color w:val="000000"/>
                <w:szCs w:val="21"/>
              </w:rPr>
              <w:t>1.1m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360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6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铺膜机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自走式铺膜机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自带动力；标定功率≥</w:t>
            </w:r>
            <w:r>
              <w:rPr>
                <w:rFonts w:ascii="仿宋" w:eastAsia="仿宋" w:hAnsi="仿宋" w:cs="仿宋" w:hint="eastAsia"/>
                <w:color w:val="000000"/>
                <w:szCs w:val="21"/>
              </w:rPr>
              <w:t>4.0kW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620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7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铺膜机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不带旋耕作业的</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起垄地膜覆盖机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作业幅宽≥</w:t>
            </w:r>
            <w:r>
              <w:rPr>
                <w:rFonts w:ascii="仿宋" w:eastAsia="仿宋" w:hAnsi="仿宋" w:cs="仿宋" w:hint="eastAsia"/>
                <w:color w:val="000000"/>
                <w:szCs w:val="21"/>
              </w:rPr>
              <w:t>1m</w:t>
            </w:r>
            <w:r>
              <w:rPr>
                <w:rFonts w:ascii="仿宋" w:eastAsia="仿宋" w:hAnsi="仿宋" w:cs="仿宋" w:hint="eastAsia"/>
                <w:color w:val="000000"/>
                <w:szCs w:val="21"/>
              </w:rPr>
              <w:t>，带起垄、施肥、膜上覆土等复式作业功能</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960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4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整地机械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铺膜机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带旋耕作业的</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起垄地膜覆盖机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作业幅宽≥</w:t>
            </w:r>
            <w:r>
              <w:rPr>
                <w:rFonts w:ascii="仿宋" w:eastAsia="仿宋" w:hAnsi="仿宋" w:cs="仿宋" w:hint="eastAsia"/>
                <w:color w:val="000000"/>
                <w:szCs w:val="21"/>
              </w:rPr>
              <w:t>1m</w:t>
            </w:r>
            <w:r>
              <w:rPr>
                <w:rFonts w:ascii="仿宋" w:eastAsia="仿宋" w:hAnsi="仿宋" w:cs="仿宋" w:hint="eastAsia"/>
                <w:color w:val="000000"/>
                <w:szCs w:val="21"/>
              </w:rPr>
              <w:t>，带旋耕、起垄、施肥、膜上覆土等复式作业功能</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1950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30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耕整地联合作业机械（可含施肥功能）</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深松整地联合作业机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2-2.5m</w:t>
            </w:r>
            <w:r>
              <w:rPr>
                <w:rFonts w:ascii="仿宋" w:eastAsia="仿宋" w:hAnsi="仿宋" w:cs="仿宋" w:hint="eastAsia"/>
                <w:color w:val="000000"/>
                <w:szCs w:val="21"/>
              </w:rPr>
              <w:t>深松联合整地机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2m</w:t>
            </w:r>
            <w:r>
              <w:rPr>
                <w:rFonts w:ascii="仿宋" w:eastAsia="仿宋" w:hAnsi="仿宋" w:cs="仿宋" w:hint="eastAsia"/>
                <w:color w:val="000000"/>
                <w:szCs w:val="21"/>
              </w:rPr>
              <w:t>≤作业幅宽</w:t>
            </w:r>
            <w:r>
              <w:rPr>
                <w:rFonts w:ascii="仿宋" w:eastAsia="仿宋" w:hAnsi="仿宋" w:cs="仿宋" w:hint="eastAsia"/>
                <w:color w:val="000000"/>
                <w:szCs w:val="21"/>
              </w:rPr>
              <w:t>&lt;2.5m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2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播种机械（可含施肥功能）</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根（块）茎种子播种机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2-3</w:t>
            </w:r>
            <w:r>
              <w:rPr>
                <w:rFonts w:ascii="仿宋" w:eastAsia="仿宋" w:hAnsi="仿宋" w:cs="仿宋" w:hint="eastAsia"/>
                <w:color w:val="000000"/>
                <w:szCs w:val="21"/>
              </w:rPr>
              <w:t>行根（块）茎种子播种机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播种行数</w:t>
            </w:r>
            <w:r>
              <w:rPr>
                <w:rFonts w:ascii="仿宋" w:eastAsia="仿宋" w:hAnsi="仿宋" w:cs="仿宋" w:hint="eastAsia"/>
                <w:color w:val="000000"/>
                <w:szCs w:val="21"/>
              </w:rPr>
              <w:t>2</w:t>
            </w:r>
            <w:r>
              <w:rPr>
                <w:rFonts w:ascii="仿宋" w:eastAsia="仿宋" w:hAnsi="仿宋" w:cs="仿宋" w:hint="eastAsia"/>
                <w:color w:val="000000"/>
                <w:szCs w:val="21"/>
              </w:rPr>
              <w:t>、</w:t>
            </w:r>
            <w:r>
              <w:rPr>
                <w:rFonts w:ascii="仿宋" w:eastAsia="仿宋" w:hAnsi="仿宋" w:cs="仿宋" w:hint="eastAsia"/>
                <w:color w:val="000000"/>
                <w:szCs w:val="21"/>
              </w:rPr>
              <w:t>3</w:t>
            </w:r>
            <w:r>
              <w:rPr>
                <w:rFonts w:ascii="仿宋" w:eastAsia="仿宋" w:hAnsi="仿宋" w:cs="仿宋" w:hint="eastAsia"/>
                <w:color w:val="000000"/>
                <w:szCs w:val="21"/>
              </w:rPr>
              <w:t>行</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92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播种机械（可含施肥功能）</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根（块）茎种子播种机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行及以上根（块）茎种子播种机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播种行数≥</w:t>
            </w:r>
            <w:r>
              <w:rPr>
                <w:rFonts w:ascii="仿宋" w:eastAsia="仿宋" w:hAnsi="仿宋" w:cs="仿宋" w:hint="eastAsia"/>
                <w:color w:val="000000"/>
                <w:szCs w:val="21"/>
              </w:rPr>
              <w:t>4</w:t>
            </w:r>
            <w:r>
              <w:rPr>
                <w:rFonts w:ascii="仿宋" w:eastAsia="仿宋" w:hAnsi="仿宋" w:cs="仿宋" w:hint="eastAsia"/>
                <w:color w:val="000000"/>
                <w:szCs w:val="21"/>
              </w:rPr>
              <w:t>行</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3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插秧机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6-7</w:t>
            </w:r>
            <w:r>
              <w:rPr>
                <w:rFonts w:ascii="仿宋" w:eastAsia="仿宋" w:hAnsi="仿宋" w:cs="仿宋" w:hint="eastAsia"/>
                <w:color w:val="000000"/>
                <w:szCs w:val="21"/>
              </w:rPr>
              <w:t>行四轮乘坐式水稻插秧机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四轮乘坐式；</w:t>
            </w:r>
            <w:r>
              <w:rPr>
                <w:rFonts w:ascii="仿宋" w:eastAsia="仿宋" w:hAnsi="仿宋" w:cs="仿宋" w:hint="eastAsia"/>
                <w:color w:val="000000"/>
                <w:szCs w:val="21"/>
              </w:rPr>
              <w:t>6</w:t>
            </w:r>
            <w:r>
              <w:rPr>
                <w:rFonts w:ascii="仿宋" w:eastAsia="仿宋" w:hAnsi="仿宋" w:cs="仿宋" w:hint="eastAsia"/>
                <w:color w:val="000000"/>
                <w:szCs w:val="21"/>
              </w:rPr>
              <w:t>、</w:t>
            </w:r>
            <w:r>
              <w:rPr>
                <w:rFonts w:ascii="仿宋" w:eastAsia="仿宋" w:hAnsi="仿宋" w:cs="仿宋" w:hint="eastAsia"/>
                <w:color w:val="000000"/>
                <w:szCs w:val="21"/>
              </w:rPr>
              <w:t>7</w:t>
            </w:r>
            <w:r>
              <w:rPr>
                <w:rFonts w:ascii="仿宋" w:eastAsia="仿宋" w:hAnsi="仿宋" w:cs="仿宋" w:hint="eastAsia"/>
                <w:color w:val="000000"/>
                <w:szCs w:val="21"/>
              </w:rPr>
              <w:t>行</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24900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82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19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插秧机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6-7</w:t>
            </w:r>
            <w:r>
              <w:rPr>
                <w:rFonts w:ascii="仿宋" w:eastAsia="仿宋" w:hAnsi="仿宋" w:cs="仿宋" w:hint="eastAsia"/>
                <w:color w:val="000000"/>
                <w:szCs w:val="21"/>
              </w:rPr>
              <w:t>行辅助驾驶四轮乘坐式水稻</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插秧机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四轮乘坐式；</w:t>
            </w:r>
            <w:r>
              <w:rPr>
                <w:rFonts w:ascii="仿宋" w:eastAsia="仿宋" w:hAnsi="仿宋" w:cs="仿宋" w:hint="eastAsia"/>
                <w:color w:val="000000"/>
                <w:szCs w:val="21"/>
              </w:rPr>
              <w:t>6</w:t>
            </w:r>
            <w:r>
              <w:rPr>
                <w:rFonts w:ascii="仿宋" w:eastAsia="仿宋" w:hAnsi="仿宋" w:cs="仿宋" w:hint="eastAsia"/>
                <w:color w:val="000000"/>
                <w:szCs w:val="21"/>
              </w:rPr>
              <w:t>、</w:t>
            </w:r>
            <w:r>
              <w:rPr>
                <w:rFonts w:ascii="仿宋" w:eastAsia="仿宋" w:hAnsi="仿宋" w:cs="仿宋" w:hint="eastAsia"/>
                <w:color w:val="000000"/>
                <w:szCs w:val="21"/>
              </w:rPr>
              <w:t>7</w:t>
            </w:r>
            <w:r>
              <w:rPr>
                <w:rFonts w:ascii="仿宋" w:eastAsia="仿宋" w:hAnsi="仿宋" w:cs="仿宋" w:hint="eastAsia"/>
                <w:color w:val="000000"/>
                <w:szCs w:val="21"/>
              </w:rPr>
              <w:t>行；前装辅助驾驶（系统）设备（卫星接收机板卡类型及频点：北斗信号）</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27900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62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插秧机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w:t>
            </w:r>
            <w:r>
              <w:rPr>
                <w:rFonts w:ascii="仿宋" w:eastAsia="仿宋" w:hAnsi="仿宋" w:cs="仿宋" w:hint="eastAsia"/>
                <w:color w:val="000000"/>
                <w:szCs w:val="21"/>
              </w:rPr>
              <w:t>行及以上四轮乘坐式水稻插秧机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四轮乘坐式；</w:t>
            </w:r>
            <w:r>
              <w:rPr>
                <w:rFonts w:ascii="仿宋" w:eastAsia="仿宋" w:hAnsi="仿宋" w:cs="仿宋" w:hint="eastAsia"/>
                <w:color w:val="000000"/>
                <w:szCs w:val="21"/>
              </w:rPr>
              <w:t>8</w:t>
            </w:r>
            <w:r>
              <w:rPr>
                <w:rFonts w:ascii="仿宋" w:eastAsia="仿宋" w:hAnsi="仿宋" w:cs="仿宋" w:hint="eastAsia"/>
                <w:color w:val="000000"/>
                <w:szCs w:val="21"/>
              </w:rPr>
              <w:t>行及以上</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29100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84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插秧机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w:t>
            </w:r>
            <w:r>
              <w:rPr>
                <w:rFonts w:ascii="仿宋" w:eastAsia="仿宋" w:hAnsi="仿宋" w:cs="仿宋" w:hint="eastAsia"/>
                <w:color w:val="000000"/>
                <w:szCs w:val="21"/>
              </w:rPr>
              <w:t>行及以上辅助驾驶四轮乘坐式水稻插秧机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四轮乘坐式；</w:t>
            </w:r>
            <w:r>
              <w:rPr>
                <w:rFonts w:ascii="仿宋" w:eastAsia="仿宋" w:hAnsi="仿宋" w:cs="仿宋" w:hint="eastAsia"/>
                <w:color w:val="000000"/>
                <w:szCs w:val="21"/>
              </w:rPr>
              <w:t>8</w:t>
            </w:r>
            <w:r>
              <w:rPr>
                <w:rFonts w:ascii="仿宋" w:eastAsia="仿宋" w:hAnsi="仿宋" w:cs="仿宋" w:hint="eastAsia"/>
                <w:color w:val="000000"/>
                <w:szCs w:val="21"/>
              </w:rPr>
              <w:t>行及以上；前装辅</w:t>
            </w:r>
            <w:r>
              <w:rPr>
                <w:rFonts w:ascii="仿宋" w:eastAsia="仿宋" w:hAnsi="仿宋" w:cs="仿宋" w:hint="eastAsia"/>
                <w:color w:val="000000"/>
                <w:spacing w:val="-6"/>
                <w:szCs w:val="21"/>
              </w:rPr>
              <w:t>助驾驶（系统）设备（卫星接收机板卡类型及频点：北斗信号）</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32100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80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抛秧机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13</w:t>
            </w:r>
            <w:r>
              <w:rPr>
                <w:rFonts w:ascii="仿宋" w:eastAsia="仿宋" w:hAnsi="仿宋" w:cs="仿宋" w:hint="eastAsia"/>
                <w:color w:val="000000"/>
                <w:szCs w:val="21"/>
              </w:rPr>
              <w:t>行及以上四轮乘坐式水稻有序</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抛秧机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工作行数≥</w:t>
            </w:r>
            <w:r>
              <w:rPr>
                <w:rFonts w:ascii="仿宋" w:eastAsia="仿宋" w:hAnsi="仿宋" w:cs="仿宋" w:hint="eastAsia"/>
                <w:color w:val="000000"/>
                <w:szCs w:val="21"/>
              </w:rPr>
              <w:t>13</w:t>
            </w:r>
            <w:r>
              <w:rPr>
                <w:rFonts w:ascii="仿宋" w:eastAsia="仿宋" w:hAnsi="仿宋" w:cs="仿宋" w:hint="eastAsia"/>
                <w:color w:val="000000"/>
                <w:szCs w:val="21"/>
              </w:rPr>
              <w:t>行；有序抛秧</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29100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7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w:t>
            </w:r>
            <w:r>
              <w:rPr>
                <w:rFonts w:ascii="仿宋" w:eastAsia="仿宋" w:hAnsi="仿宋" w:cs="仿宋" w:hint="eastAsia"/>
                <w:color w:val="000000"/>
                <w:szCs w:val="21"/>
              </w:rPr>
              <w:t>行秧苗移栽机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行数</w:t>
            </w:r>
            <w:r>
              <w:rPr>
                <w:rFonts w:ascii="仿宋" w:eastAsia="仿宋" w:hAnsi="仿宋" w:cs="仿宋" w:hint="eastAsia"/>
                <w:color w:val="000000"/>
                <w:szCs w:val="21"/>
              </w:rPr>
              <w:t>1</w:t>
            </w:r>
            <w:r>
              <w:rPr>
                <w:rFonts w:ascii="仿宋" w:eastAsia="仿宋" w:hAnsi="仿宋" w:cs="仿宋" w:hint="eastAsia"/>
                <w:color w:val="000000"/>
                <w:szCs w:val="21"/>
              </w:rPr>
              <w:t>、</w:t>
            </w:r>
            <w:r>
              <w:rPr>
                <w:rFonts w:ascii="仿宋" w:eastAsia="仿宋" w:hAnsi="仿宋" w:cs="仿宋" w:hint="eastAsia"/>
                <w:color w:val="000000"/>
                <w:szCs w:val="21"/>
              </w:rPr>
              <w:t>2</w:t>
            </w:r>
            <w:r>
              <w:rPr>
                <w:rFonts w:ascii="仿宋" w:eastAsia="仿宋" w:hAnsi="仿宋" w:cs="仿宋" w:hint="eastAsia"/>
                <w:color w:val="000000"/>
                <w:szCs w:val="21"/>
              </w:rPr>
              <w:t>行</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4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行及以上秧苗移栽机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行数≥</w:t>
            </w:r>
            <w:r>
              <w:rPr>
                <w:rFonts w:ascii="仿宋" w:eastAsia="仿宋" w:hAnsi="仿宋" w:cs="仿宋" w:hint="eastAsia"/>
                <w:color w:val="000000"/>
                <w:szCs w:val="21"/>
              </w:rPr>
              <w:t>3</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0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w:t>
            </w:r>
            <w:r>
              <w:rPr>
                <w:rFonts w:ascii="仿宋" w:eastAsia="仿宋" w:hAnsi="仿宋" w:cs="仿宋" w:hint="eastAsia"/>
                <w:color w:val="000000"/>
                <w:szCs w:val="21"/>
              </w:rPr>
              <w:t>行自走式秧苗</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自走式；行数</w:t>
            </w:r>
            <w:r>
              <w:rPr>
                <w:rFonts w:ascii="仿宋" w:eastAsia="仿宋" w:hAnsi="仿宋" w:cs="仿宋" w:hint="eastAsia"/>
                <w:color w:val="000000"/>
                <w:szCs w:val="21"/>
              </w:rPr>
              <w:t>1</w:t>
            </w:r>
            <w:r>
              <w:rPr>
                <w:rFonts w:ascii="仿宋" w:eastAsia="仿宋" w:hAnsi="仿宋" w:cs="仿宋" w:hint="eastAsia"/>
                <w:color w:val="000000"/>
                <w:szCs w:val="21"/>
              </w:rPr>
              <w:t>、</w:t>
            </w:r>
            <w:r>
              <w:rPr>
                <w:rFonts w:ascii="仿宋" w:eastAsia="仿宋" w:hAnsi="仿宋" w:cs="仿宋" w:hint="eastAsia"/>
                <w:color w:val="000000"/>
                <w:szCs w:val="21"/>
              </w:rPr>
              <w:t>2</w:t>
            </w:r>
            <w:r>
              <w:rPr>
                <w:rFonts w:ascii="仿宋" w:eastAsia="仿宋" w:hAnsi="仿宋" w:cs="仿宋" w:hint="eastAsia"/>
                <w:color w:val="000000"/>
                <w:szCs w:val="21"/>
              </w:rPr>
              <w:t>行</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4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行及以上自走式秧苗移栽机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自走式；行数≥</w:t>
            </w:r>
            <w:r>
              <w:rPr>
                <w:rFonts w:ascii="仿宋" w:eastAsia="仿宋" w:hAnsi="仿宋" w:cs="仿宋" w:hint="eastAsia"/>
                <w:color w:val="000000"/>
                <w:szCs w:val="21"/>
              </w:rPr>
              <w:t>3</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260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种植施肥机械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栽植机械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移栽机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行及以上油菜毯状苗联合移栽机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结构型式：与拖拉机配套；工作行数：≥</w:t>
            </w:r>
            <w:r>
              <w:rPr>
                <w:rFonts w:ascii="仿宋" w:eastAsia="仿宋" w:hAnsi="仿宋" w:cs="仿宋" w:hint="eastAsia"/>
                <w:color w:val="000000"/>
                <w:szCs w:val="21"/>
              </w:rPr>
              <w:t>6</w:t>
            </w:r>
            <w:r>
              <w:rPr>
                <w:rFonts w:ascii="仿宋" w:eastAsia="仿宋" w:hAnsi="仿宋" w:cs="仿宋" w:hint="eastAsia"/>
                <w:color w:val="000000"/>
                <w:szCs w:val="21"/>
              </w:rPr>
              <w:t>行；配套功率：≥</w:t>
            </w:r>
            <w:r>
              <w:rPr>
                <w:rFonts w:ascii="仿宋" w:eastAsia="仿宋" w:hAnsi="仿宋" w:cs="仿宋" w:hint="eastAsia"/>
                <w:color w:val="000000"/>
                <w:szCs w:val="21"/>
              </w:rPr>
              <w:t>100</w:t>
            </w:r>
            <w:r>
              <w:rPr>
                <w:rFonts w:ascii="仿宋" w:eastAsia="仿宋" w:hAnsi="仿宋" w:cs="仿宋" w:hint="eastAsia"/>
                <w:color w:val="000000"/>
                <w:szCs w:val="21"/>
              </w:rPr>
              <w:t>马力；投苗方式：毯状苗自动投苗；栽植器型式：针爪式；栽植频率：≥</w:t>
            </w:r>
            <w:r>
              <w:rPr>
                <w:rFonts w:ascii="仿宋" w:eastAsia="仿宋" w:hAnsi="仿宋" w:cs="仿宋" w:hint="eastAsia"/>
                <w:color w:val="000000"/>
                <w:szCs w:val="21"/>
              </w:rPr>
              <w:t>120</w:t>
            </w:r>
            <w:r>
              <w:rPr>
                <w:rFonts w:ascii="仿宋" w:eastAsia="仿宋" w:hAnsi="仿宋" w:cs="仿宋" w:hint="eastAsia"/>
                <w:color w:val="000000"/>
                <w:szCs w:val="21"/>
              </w:rPr>
              <w:t>株（穴）</w:t>
            </w:r>
            <w:r>
              <w:rPr>
                <w:rFonts w:ascii="仿宋" w:eastAsia="仿宋" w:hAnsi="仿宋" w:cs="仿宋" w:hint="eastAsia"/>
                <w:color w:val="000000"/>
                <w:szCs w:val="21"/>
              </w:rPr>
              <w:t>/</w:t>
            </w:r>
            <w:r>
              <w:rPr>
                <w:rFonts w:ascii="仿宋" w:eastAsia="仿宋" w:hAnsi="仿宋" w:cs="仿宋" w:hint="eastAsia"/>
                <w:color w:val="000000"/>
                <w:szCs w:val="21"/>
              </w:rPr>
              <w:t>（分·行）；栽植密度：≥</w:t>
            </w:r>
            <w:r>
              <w:rPr>
                <w:rFonts w:ascii="仿宋" w:eastAsia="仿宋" w:hAnsi="仿宋" w:cs="仿宋" w:hint="eastAsia"/>
                <w:color w:val="000000"/>
                <w:szCs w:val="21"/>
              </w:rPr>
              <w:t>6000</w:t>
            </w:r>
            <w:r>
              <w:rPr>
                <w:rFonts w:ascii="仿宋" w:eastAsia="仿宋" w:hAnsi="仿宋" w:cs="仿宋" w:hint="eastAsia"/>
                <w:color w:val="000000"/>
                <w:szCs w:val="21"/>
              </w:rPr>
              <w:t>株（穴）</w:t>
            </w:r>
            <w:r>
              <w:rPr>
                <w:rFonts w:ascii="仿宋" w:eastAsia="仿宋" w:hAnsi="仿宋" w:cs="仿宋" w:hint="eastAsia"/>
                <w:color w:val="000000"/>
                <w:szCs w:val="21"/>
              </w:rPr>
              <w:t>/</w:t>
            </w:r>
            <w:r>
              <w:rPr>
                <w:rFonts w:ascii="仿宋" w:eastAsia="仿宋" w:hAnsi="仿宋" w:cs="仿宋" w:hint="eastAsia"/>
                <w:color w:val="000000"/>
                <w:szCs w:val="21"/>
              </w:rPr>
              <w:t>亩；栽植深度可调，株距可调；能一次性完成旋耕埋茬、开沟作畦、切缝栽植、覆土镇压联合作业。</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23000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404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28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田间管理机械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植保机械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农用（植保）无人驾驶航空器（可含撒播等功能）</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30-50L</w:t>
            </w:r>
            <w:r>
              <w:rPr>
                <w:rFonts w:ascii="仿宋" w:eastAsia="仿宋" w:hAnsi="仿宋" w:cs="仿宋" w:hint="eastAsia"/>
                <w:color w:val="000000"/>
                <w:szCs w:val="21"/>
              </w:rPr>
              <w:t>多旋翼植保无人驾驶航空器</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30L</w:t>
            </w:r>
            <w:r>
              <w:rPr>
                <w:rFonts w:ascii="仿宋" w:eastAsia="仿宋" w:hAnsi="仿宋" w:cs="仿宋" w:hint="eastAsia"/>
                <w:color w:val="000000"/>
                <w:szCs w:val="21"/>
              </w:rPr>
              <w:t>≤药液箱额定容量＜</w:t>
            </w:r>
            <w:r>
              <w:rPr>
                <w:rFonts w:ascii="仿宋" w:eastAsia="仿宋" w:hAnsi="仿宋" w:cs="仿宋" w:hint="eastAsia"/>
                <w:color w:val="000000"/>
                <w:szCs w:val="21"/>
              </w:rPr>
              <w:t>50L</w:t>
            </w:r>
            <w:r>
              <w:rPr>
                <w:rFonts w:ascii="仿宋" w:eastAsia="仿宋" w:hAnsi="仿宋" w:cs="仿宋" w:hint="eastAsia"/>
                <w:color w:val="000000"/>
                <w:szCs w:val="21"/>
              </w:rPr>
              <w:t>；多旋翼；电动、油动、油电混动；电动须配置智能电池系统，含智能电池</w:t>
            </w:r>
            <w:r>
              <w:rPr>
                <w:rFonts w:ascii="仿宋" w:eastAsia="仿宋" w:hAnsi="仿宋" w:cs="仿宋" w:hint="eastAsia"/>
                <w:color w:val="000000"/>
                <w:szCs w:val="21"/>
              </w:rPr>
              <w:t>2</w:t>
            </w:r>
            <w:r>
              <w:rPr>
                <w:rFonts w:ascii="仿宋" w:eastAsia="仿宋" w:hAnsi="仿宋" w:cs="仿宋" w:hint="eastAsia"/>
                <w:color w:val="000000"/>
                <w:szCs w:val="21"/>
              </w:rPr>
              <w:t>组及以上；具有避障系统；具有</w:t>
            </w:r>
            <w:r>
              <w:rPr>
                <w:rFonts w:ascii="仿宋" w:eastAsia="仿宋" w:hAnsi="仿宋" w:cs="仿宋" w:hint="eastAsia"/>
                <w:color w:val="000000"/>
                <w:szCs w:val="21"/>
              </w:rPr>
              <w:t>RTK</w:t>
            </w:r>
            <w:r>
              <w:rPr>
                <w:rFonts w:ascii="仿宋" w:eastAsia="仿宋" w:hAnsi="仿宋" w:cs="仿宋" w:hint="eastAsia"/>
                <w:color w:val="000000"/>
                <w:szCs w:val="21"/>
              </w:rPr>
              <w:t>的高精度卫星导航定位系统；具有电子围栏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多旋翼植保无人驾驶航空器是由两个以上旋翼（含两个）组成，并通过多个旋翼在空气中旋转产生升力和拉力实现飞行并进行施药作业的无人飞机。</w:t>
            </w:r>
            <w:r>
              <w:rPr>
                <w:rFonts w:ascii="仿宋" w:eastAsia="仿宋" w:hAnsi="仿宋" w:cs="仿宋" w:hint="eastAsia"/>
                <w:color w:val="000000"/>
                <w:szCs w:val="21"/>
              </w:rPr>
              <w:t>2.</w:t>
            </w:r>
            <w:r>
              <w:rPr>
                <w:rFonts w:ascii="仿宋" w:eastAsia="仿宋" w:hAnsi="仿宋" w:cs="仿宋" w:hint="eastAsia"/>
                <w:color w:val="000000"/>
                <w:szCs w:val="21"/>
              </w:rPr>
              <w:t>智能电池系统由智能电池和智能电池充电器组成，具备过充保护、过放保护、短路保护和充放电使用次数显示等功能。</w:t>
            </w:r>
            <w:r>
              <w:rPr>
                <w:rFonts w:ascii="仿宋" w:eastAsia="仿宋" w:hAnsi="仿宋" w:cs="仿宋" w:hint="eastAsia"/>
                <w:color w:val="000000"/>
                <w:szCs w:val="21"/>
              </w:rPr>
              <w:t>3.</w:t>
            </w:r>
            <w:r>
              <w:rPr>
                <w:rFonts w:ascii="仿宋" w:eastAsia="仿宋" w:hAnsi="仿宋" w:cs="仿宋" w:hint="eastAsia"/>
                <w:color w:val="000000"/>
                <w:szCs w:val="21"/>
              </w:rPr>
              <w:t>避障系统是指通过雷达或多目视觉等传感器主动检测障碍物并能实时规避的系统，通常有前避障、前后避障或绕障，不含使用航线规划绕障。</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416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田间管理机械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植保机械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农用（植保）无人驾驶航空器（可含撒播等功能）</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50L</w:t>
            </w:r>
            <w:r>
              <w:rPr>
                <w:rFonts w:ascii="仿宋" w:eastAsia="仿宋" w:hAnsi="仿宋" w:cs="仿宋" w:hint="eastAsia"/>
                <w:color w:val="000000"/>
                <w:szCs w:val="21"/>
              </w:rPr>
              <w:t>及以上多旋翼植保无人驾驶航空器</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药液箱额定容量≥</w:t>
            </w:r>
            <w:r>
              <w:rPr>
                <w:rFonts w:ascii="仿宋" w:eastAsia="仿宋" w:hAnsi="仿宋" w:cs="仿宋" w:hint="eastAsia"/>
                <w:color w:val="000000"/>
                <w:szCs w:val="21"/>
              </w:rPr>
              <w:t>50L</w:t>
            </w:r>
            <w:r>
              <w:rPr>
                <w:rFonts w:ascii="仿宋" w:eastAsia="仿宋" w:hAnsi="仿宋" w:cs="仿宋" w:hint="eastAsia"/>
                <w:color w:val="000000"/>
                <w:szCs w:val="21"/>
              </w:rPr>
              <w:t>；多旋翼；电动、油动、油电混动；电动须配置智能电池系统，含智能电池</w:t>
            </w:r>
            <w:r>
              <w:rPr>
                <w:rFonts w:ascii="仿宋" w:eastAsia="仿宋" w:hAnsi="仿宋" w:cs="仿宋" w:hint="eastAsia"/>
                <w:color w:val="000000"/>
                <w:szCs w:val="21"/>
              </w:rPr>
              <w:t>2</w:t>
            </w:r>
            <w:r>
              <w:rPr>
                <w:rFonts w:ascii="仿宋" w:eastAsia="仿宋" w:hAnsi="仿宋" w:cs="仿宋" w:hint="eastAsia"/>
                <w:color w:val="000000"/>
                <w:szCs w:val="21"/>
              </w:rPr>
              <w:t>组及以上；具有避障系统；具有</w:t>
            </w:r>
            <w:r>
              <w:rPr>
                <w:rFonts w:ascii="仿宋" w:eastAsia="仿宋" w:hAnsi="仿宋" w:cs="仿宋" w:hint="eastAsia"/>
                <w:color w:val="000000"/>
                <w:szCs w:val="21"/>
              </w:rPr>
              <w:t>RTK</w:t>
            </w:r>
            <w:r>
              <w:rPr>
                <w:rFonts w:ascii="仿宋" w:eastAsia="仿宋" w:hAnsi="仿宋" w:cs="仿宋" w:hint="eastAsia"/>
                <w:color w:val="000000"/>
                <w:szCs w:val="21"/>
              </w:rPr>
              <w:t>的高精度卫星导航定位系统；具有电子围栏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14400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多旋翼植保无人驾驶航空器是由两个以上旋翼（含两个）组成，并通过多个旋翼在空气中旋转产生升力和拉力实现飞行并进行施药作业的无人飞机。</w:t>
            </w:r>
            <w:r>
              <w:rPr>
                <w:rFonts w:ascii="仿宋" w:eastAsia="仿宋" w:hAnsi="仿宋" w:cs="仿宋" w:hint="eastAsia"/>
                <w:color w:val="000000"/>
                <w:szCs w:val="21"/>
              </w:rPr>
              <w:t>2.</w:t>
            </w:r>
            <w:r>
              <w:rPr>
                <w:rFonts w:ascii="仿宋" w:eastAsia="仿宋" w:hAnsi="仿宋" w:cs="仿宋" w:hint="eastAsia"/>
                <w:color w:val="000000"/>
                <w:szCs w:val="21"/>
              </w:rPr>
              <w:t>智能电池系统由智能电池和智能电池充电器组成，具备过充保护、过放保护、短路保护和充放电使用次数显示等功能。</w:t>
            </w:r>
            <w:r>
              <w:rPr>
                <w:rFonts w:ascii="仿宋" w:eastAsia="仿宋" w:hAnsi="仿宋" w:cs="仿宋" w:hint="eastAsia"/>
                <w:color w:val="000000"/>
                <w:szCs w:val="21"/>
              </w:rPr>
              <w:t>3.</w:t>
            </w:r>
            <w:r>
              <w:rPr>
                <w:rFonts w:ascii="仿宋" w:eastAsia="仿宋" w:hAnsi="仿宋" w:cs="仿宋" w:hint="eastAsia"/>
                <w:color w:val="000000"/>
                <w:szCs w:val="21"/>
              </w:rPr>
              <w:t>避障系统是指通过雷达或多目视觉等传感器主动检测障碍物并能实时规避的系统，通常有前避障、前后</w:t>
            </w:r>
            <w:r>
              <w:rPr>
                <w:rFonts w:ascii="仿宋" w:eastAsia="仿宋" w:hAnsi="仿宋" w:cs="仿宋" w:hint="eastAsia"/>
                <w:color w:val="000000"/>
                <w:szCs w:val="21"/>
              </w:rPr>
              <w:t>避障或绕障，不含使用航线规划绕障。</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105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30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田间管理机械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修剪防护管理机械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枝条</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最大切碎直径</w:t>
            </w:r>
            <w:r>
              <w:rPr>
                <w:rFonts w:ascii="仿宋" w:eastAsia="仿宋" w:hAnsi="仿宋" w:cs="仿宋" w:hint="eastAsia"/>
                <w:color w:val="000000"/>
                <w:szCs w:val="21"/>
              </w:rPr>
              <w:t>50-75mm</w:t>
            </w:r>
            <w:r>
              <w:rPr>
                <w:rFonts w:ascii="仿宋" w:eastAsia="仿宋" w:hAnsi="仿宋" w:cs="仿宋" w:hint="eastAsia"/>
                <w:color w:val="000000"/>
                <w:szCs w:val="21"/>
              </w:rPr>
              <w:t>枝条</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自带功率≥</w:t>
            </w:r>
            <w:r>
              <w:rPr>
                <w:rFonts w:ascii="仿宋" w:eastAsia="仿宋" w:hAnsi="仿宋" w:cs="仿宋" w:hint="eastAsia"/>
                <w:color w:val="000000"/>
                <w:szCs w:val="21"/>
              </w:rPr>
              <w:t>4.0kW</w:t>
            </w:r>
            <w:r>
              <w:rPr>
                <w:rFonts w:ascii="仿宋" w:eastAsia="仿宋" w:hAnsi="仿宋" w:cs="仿宋" w:hint="eastAsia"/>
                <w:color w:val="000000"/>
                <w:szCs w:val="21"/>
              </w:rPr>
              <w:t>的动力；</w:t>
            </w:r>
            <w:r>
              <w:rPr>
                <w:rFonts w:ascii="仿宋" w:eastAsia="仿宋" w:hAnsi="仿宋" w:cs="仿宋" w:hint="eastAsia"/>
                <w:color w:val="000000"/>
                <w:szCs w:val="21"/>
              </w:rPr>
              <w:t>50mm</w:t>
            </w:r>
            <w:r>
              <w:rPr>
                <w:rFonts w:ascii="仿宋" w:eastAsia="仿宋" w:hAnsi="仿宋" w:cs="仿宋" w:hint="eastAsia"/>
                <w:color w:val="000000"/>
                <w:szCs w:val="21"/>
              </w:rPr>
              <w:t>≤最大切碎直径＜</w:t>
            </w:r>
            <w:r>
              <w:rPr>
                <w:rFonts w:ascii="仿宋" w:eastAsia="仿宋" w:hAnsi="仿宋" w:cs="仿宋" w:hint="eastAsia"/>
                <w:color w:val="000000"/>
                <w:szCs w:val="21"/>
              </w:rPr>
              <w:t>75mm</w:t>
            </w:r>
            <w:r>
              <w:rPr>
                <w:rFonts w:ascii="仿宋" w:eastAsia="仿宋" w:hAnsi="仿宋" w:cs="仿宋" w:hint="eastAsia"/>
                <w:color w:val="000000"/>
                <w:szCs w:val="21"/>
              </w:rPr>
              <w:t>；动力为电机时需明确配套电机额定电压（</w:t>
            </w:r>
            <w:r>
              <w:rPr>
                <w:rFonts w:ascii="仿宋" w:eastAsia="仿宋" w:hAnsi="仿宋" w:cs="仿宋" w:hint="eastAsia"/>
                <w:color w:val="000000"/>
                <w:szCs w:val="21"/>
              </w:rPr>
              <w:t>380V</w:t>
            </w:r>
            <w:r>
              <w:rPr>
                <w:rFonts w:ascii="仿宋" w:eastAsia="仿宋" w:hAnsi="仿宋" w:cs="仿宋" w:hint="eastAsia"/>
                <w:color w:val="000000"/>
                <w:szCs w:val="21"/>
              </w:rPr>
              <w:t>或</w:t>
            </w:r>
            <w:r>
              <w:rPr>
                <w:rFonts w:ascii="仿宋" w:eastAsia="仿宋" w:hAnsi="仿宋" w:cs="仿宋" w:hint="eastAsia"/>
                <w:color w:val="000000"/>
                <w:szCs w:val="21"/>
              </w:rPr>
              <w:t>220V</w:t>
            </w:r>
            <w:r>
              <w:rPr>
                <w:rFonts w:ascii="仿宋" w:eastAsia="仿宋" w:hAnsi="仿宋" w:cs="仿宋" w:hint="eastAsia"/>
                <w:color w:val="000000"/>
                <w:szCs w:val="21"/>
              </w:rPr>
              <w:t>）</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850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35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田间管理机械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修剪防护管理机械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枝条</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最大切碎直径</w:t>
            </w:r>
            <w:r>
              <w:rPr>
                <w:rFonts w:ascii="仿宋" w:eastAsia="仿宋" w:hAnsi="仿宋" w:cs="仿宋" w:hint="eastAsia"/>
                <w:color w:val="000000"/>
                <w:szCs w:val="21"/>
              </w:rPr>
              <w:t>75mm</w:t>
            </w:r>
            <w:r>
              <w:rPr>
                <w:rFonts w:ascii="仿宋" w:eastAsia="仿宋" w:hAnsi="仿宋" w:cs="仿宋" w:hint="eastAsia"/>
                <w:color w:val="000000"/>
                <w:szCs w:val="21"/>
              </w:rPr>
              <w:t>及以上枝条切碎机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自带功率≥</w:t>
            </w:r>
            <w:r>
              <w:rPr>
                <w:rFonts w:ascii="仿宋" w:eastAsia="仿宋" w:hAnsi="仿宋" w:cs="仿宋" w:hint="eastAsia"/>
                <w:color w:val="000000"/>
                <w:szCs w:val="21"/>
              </w:rPr>
              <w:t>6.0kW</w:t>
            </w:r>
            <w:r>
              <w:rPr>
                <w:rFonts w:ascii="仿宋" w:eastAsia="仿宋" w:hAnsi="仿宋" w:cs="仿宋" w:hint="eastAsia"/>
                <w:color w:val="000000"/>
                <w:szCs w:val="21"/>
              </w:rPr>
              <w:t>的动力，或配套</w:t>
            </w:r>
            <w:r>
              <w:rPr>
                <w:rFonts w:ascii="仿宋" w:eastAsia="仿宋" w:hAnsi="仿宋" w:cs="仿宋" w:hint="eastAsia"/>
                <w:color w:val="000000"/>
                <w:szCs w:val="21"/>
              </w:rPr>
              <w:t>30</w:t>
            </w:r>
            <w:r>
              <w:rPr>
                <w:rFonts w:ascii="仿宋" w:eastAsia="仿宋" w:hAnsi="仿宋" w:cs="仿宋" w:hint="eastAsia"/>
                <w:color w:val="000000"/>
                <w:szCs w:val="21"/>
              </w:rPr>
              <w:t>马力及以上拖拉机；最大切碎直径≥</w:t>
            </w:r>
            <w:r>
              <w:rPr>
                <w:rFonts w:ascii="仿宋" w:eastAsia="仿宋" w:hAnsi="仿宋" w:cs="仿宋" w:hint="eastAsia"/>
                <w:color w:val="000000"/>
                <w:szCs w:val="21"/>
              </w:rPr>
              <w:t>75mm</w:t>
            </w:r>
            <w:r>
              <w:rPr>
                <w:rFonts w:ascii="仿宋" w:eastAsia="仿宋" w:hAnsi="仿宋" w:cs="仿宋" w:hint="eastAsia"/>
                <w:color w:val="000000"/>
                <w:szCs w:val="21"/>
              </w:rPr>
              <w:t>；动力为电机时需明确配套电机额定电压（</w:t>
            </w:r>
            <w:r>
              <w:rPr>
                <w:rFonts w:ascii="仿宋" w:eastAsia="仿宋" w:hAnsi="仿宋" w:cs="仿宋" w:hint="eastAsia"/>
                <w:color w:val="000000"/>
                <w:szCs w:val="21"/>
              </w:rPr>
              <w:t>380V</w:t>
            </w:r>
            <w:r>
              <w:rPr>
                <w:rFonts w:ascii="仿宋" w:eastAsia="仿宋" w:hAnsi="仿宋" w:cs="仿宋" w:hint="eastAsia"/>
                <w:color w:val="000000"/>
                <w:szCs w:val="21"/>
              </w:rPr>
              <w:t>或</w:t>
            </w:r>
            <w:r>
              <w:rPr>
                <w:rFonts w:ascii="仿宋" w:eastAsia="仿宋" w:hAnsi="仿宋" w:cs="仿宋" w:hint="eastAsia"/>
                <w:color w:val="000000"/>
                <w:szCs w:val="21"/>
              </w:rPr>
              <w:t>220V</w:t>
            </w:r>
            <w:r>
              <w:rPr>
                <w:rFonts w:ascii="仿宋" w:eastAsia="仿宋" w:hAnsi="仿宋" w:cs="仿宋" w:hint="eastAsia"/>
                <w:color w:val="000000"/>
                <w:szCs w:val="21"/>
              </w:rPr>
              <w:t>）</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4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割晒机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工作幅宽</w:t>
            </w:r>
            <w:r>
              <w:rPr>
                <w:rFonts w:ascii="仿宋" w:eastAsia="仿宋" w:hAnsi="仿宋" w:cs="仿宋" w:hint="eastAsia"/>
                <w:color w:val="000000"/>
                <w:szCs w:val="21"/>
              </w:rPr>
              <w:t>1m</w:t>
            </w:r>
            <w:r>
              <w:rPr>
                <w:rFonts w:ascii="仿宋" w:eastAsia="仿宋" w:hAnsi="仿宋" w:cs="仿宋" w:hint="eastAsia"/>
                <w:color w:val="000000"/>
                <w:szCs w:val="21"/>
              </w:rPr>
              <w:t>以上悬挂式割晒机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悬挂式：作业幅宽＞</w:t>
            </w:r>
            <w:r>
              <w:rPr>
                <w:rFonts w:ascii="仿宋" w:eastAsia="仿宋" w:hAnsi="仿宋" w:cs="仿宋" w:hint="eastAsia"/>
                <w:color w:val="000000"/>
                <w:szCs w:val="21"/>
              </w:rPr>
              <w:t>1m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330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8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割晒机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工作幅宽</w:t>
            </w:r>
            <w:r>
              <w:rPr>
                <w:rFonts w:ascii="仿宋" w:eastAsia="仿宋" w:hAnsi="仿宋" w:cs="仿宋" w:hint="eastAsia"/>
                <w:color w:val="000000"/>
                <w:szCs w:val="21"/>
              </w:rPr>
              <w:t>1m</w:t>
            </w:r>
            <w:r>
              <w:rPr>
                <w:rFonts w:ascii="仿宋" w:eastAsia="仿宋" w:hAnsi="仿宋" w:cs="仿宋" w:hint="eastAsia"/>
                <w:color w:val="000000"/>
                <w:szCs w:val="21"/>
              </w:rPr>
              <w:t>以上手扶式割晒机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手扶式；作业幅宽＞</w:t>
            </w:r>
            <w:r>
              <w:rPr>
                <w:rFonts w:ascii="仿宋" w:eastAsia="仿宋" w:hAnsi="仿宋" w:cs="仿宋" w:hint="eastAsia"/>
                <w:color w:val="000000"/>
                <w:szCs w:val="21"/>
              </w:rPr>
              <w:t>1m</w:t>
            </w:r>
            <w:r>
              <w:rPr>
                <w:rFonts w:ascii="仿宋" w:eastAsia="仿宋" w:hAnsi="仿宋" w:cs="仿宋" w:hint="eastAsia"/>
                <w:color w:val="000000"/>
                <w:szCs w:val="21"/>
              </w:rPr>
              <w:t>；配套动力≥</w:t>
            </w:r>
            <w:r>
              <w:rPr>
                <w:rFonts w:ascii="仿宋" w:eastAsia="仿宋" w:hAnsi="仿宋" w:cs="仿宋" w:hint="eastAsia"/>
                <w:color w:val="000000"/>
                <w:szCs w:val="21"/>
              </w:rPr>
              <w:t>4kW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15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谷物联合收割机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4-6kg/s</w:t>
            </w:r>
            <w:r>
              <w:rPr>
                <w:rFonts w:ascii="仿宋" w:eastAsia="仿宋" w:hAnsi="仿宋" w:cs="仿宋" w:hint="eastAsia"/>
                <w:color w:val="000000"/>
                <w:szCs w:val="21"/>
              </w:rPr>
              <w:t>自走履带式谷物联合收割机（全喂入），包含</w:t>
            </w:r>
            <w:r>
              <w:rPr>
                <w:rFonts w:ascii="仿宋" w:eastAsia="仿宋" w:hAnsi="仿宋" w:cs="仿宋" w:hint="eastAsia"/>
                <w:color w:val="000000"/>
                <w:szCs w:val="21"/>
              </w:rPr>
              <w:t>6kg/s</w:t>
            </w:r>
            <w:r>
              <w:rPr>
                <w:rFonts w:ascii="仿宋" w:eastAsia="仿宋" w:hAnsi="仿宋" w:cs="仿宋" w:hint="eastAsia"/>
                <w:color w:val="000000"/>
                <w:szCs w:val="21"/>
              </w:rPr>
              <w:t>及以上自走履带式水稻联合收割机（全喂入）</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4kg/s</w:t>
            </w:r>
            <w:r>
              <w:rPr>
                <w:rFonts w:ascii="仿宋" w:eastAsia="仿宋" w:hAnsi="仿宋" w:cs="仿宋" w:hint="eastAsia"/>
                <w:color w:val="000000"/>
                <w:szCs w:val="21"/>
              </w:rPr>
              <w:t>≤喂入量＜</w:t>
            </w:r>
            <w:r>
              <w:rPr>
                <w:rFonts w:ascii="仿宋" w:eastAsia="仿宋" w:hAnsi="仿宋" w:cs="仿宋" w:hint="eastAsia"/>
                <w:color w:val="000000"/>
                <w:szCs w:val="21"/>
              </w:rPr>
              <w:t>6kg/s</w:t>
            </w:r>
            <w:r>
              <w:rPr>
                <w:rFonts w:ascii="仿宋" w:eastAsia="仿宋" w:hAnsi="仿宋" w:cs="仿宋" w:hint="eastAsia"/>
                <w:color w:val="000000"/>
                <w:szCs w:val="21"/>
              </w:rPr>
              <w:t>，水稻机喂入量≥</w:t>
            </w:r>
            <w:r>
              <w:rPr>
                <w:rFonts w:ascii="仿宋" w:eastAsia="仿宋" w:hAnsi="仿宋" w:cs="仿宋" w:hint="eastAsia"/>
                <w:color w:val="000000"/>
                <w:szCs w:val="21"/>
              </w:rPr>
              <w:t>6kg/s</w:t>
            </w:r>
            <w:r>
              <w:rPr>
                <w:rFonts w:ascii="仿宋" w:eastAsia="仿宋" w:hAnsi="仿宋" w:cs="仿宋" w:hint="eastAsia"/>
                <w:color w:val="000000"/>
                <w:szCs w:val="21"/>
              </w:rPr>
              <w:t>；自走履带式；喂入方式：全喂入</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31300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61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幅宽</w:t>
            </w:r>
            <w:r>
              <w:rPr>
                <w:rFonts w:ascii="仿宋" w:eastAsia="仿宋" w:hAnsi="仿宋" w:cs="仿宋" w:hint="eastAsia"/>
                <w:color w:val="000000"/>
                <w:szCs w:val="21"/>
              </w:rPr>
              <w:t>0.8-1.5m</w:t>
            </w: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悬挂式或牵引式；</w:t>
            </w:r>
            <w:r>
              <w:rPr>
                <w:rFonts w:ascii="仿宋" w:eastAsia="仿宋" w:hAnsi="仿宋" w:cs="仿宋" w:hint="eastAsia"/>
                <w:color w:val="000000"/>
                <w:szCs w:val="21"/>
              </w:rPr>
              <w:t>800mm</w:t>
            </w:r>
            <w:r>
              <w:rPr>
                <w:rFonts w:ascii="仿宋" w:eastAsia="仿宋" w:hAnsi="仿宋" w:cs="仿宋" w:hint="eastAsia"/>
                <w:color w:val="000000"/>
                <w:szCs w:val="21"/>
              </w:rPr>
              <w:t>≤幅宽＜</w:t>
            </w:r>
            <w:r>
              <w:rPr>
                <w:rFonts w:ascii="仿宋" w:eastAsia="仿宋" w:hAnsi="仿宋" w:cs="仿宋" w:hint="eastAsia"/>
                <w:color w:val="000000"/>
                <w:szCs w:val="21"/>
              </w:rPr>
              <w:t>1500mm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2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幅宽</w:t>
            </w:r>
            <w:r>
              <w:rPr>
                <w:rFonts w:ascii="仿宋" w:eastAsia="仿宋" w:hAnsi="仿宋" w:cs="仿宋" w:hint="eastAsia"/>
                <w:color w:val="000000"/>
                <w:szCs w:val="21"/>
              </w:rPr>
              <w:t>1.5m</w:t>
            </w:r>
            <w:r>
              <w:rPr>
                <w:rFonts w:ascii="仿宋" w:eastAsia="仿宋" w:hAnsi="仿宋" w:cs="仿宋" w:hint="eastAsia"/>
                <w:color w:val="000000"/>
                <w:szCs w:val="21"/>
              </w:rPr>
              <w:t>及以上花生收获机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悬挂式或牵引式；幅宽≥</w:t>
            </w:r>
            <w:r>
              <w:rPr>
                <w:rFonts w:ascii="仿宋" w:eastAsia="仿宋" w:hAnsi="仿宋" w:cs="仿宋" w:hint="eastAsia"/>
                <w:color w:val="000000"/>
                <w:szCs w:val="21"/>
              </w:rPr>
              <w:t>1500mm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1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履带式花生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联合收获机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自走履带式；含挖掘、摘果、清选、集果等功能；工作幅宽≥</w:t>
            </w:r>
            <w:r>
              <w:rPr>
                <w:rFonts w:ascii="仿宋" w:eastAsia="仿宋" w:hAnsi="仿宋" w:cs="仿宋" w:hint="eastAsia"/>
                <w:color w:val="000000"/>
                <w:szCs w:val="21"/>
              </w:rPr>
              <w:t>500mm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27600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4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轮式花生联合</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自走轮式；含挖掘、摘果、清选、集果等功能；工作幅宽≥</w:t>
            </w:r>
            <w:r>
              <w:rPr>
                <w:rFonts w:ascii="仿宋" w:eastAsia="仿宋" w:hAnsi="仿宋" w:cs="仿宋" w:hint="eastAsia"/>
                <w:color w:val="000000"/>
                <w:szCs w:val="21"/>
              </w:rPr>
              <w:t>500mm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21000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9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自走式花生捡拾</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配套动力≥</w:t>
            </w:r>
            <w:r>
              <w:rPr>
                <w:rFonts w:ascii="仿宋" w:eastAsia="仿宋" w:hAnsi="仿宋" w:cs="仿宋" w:hint="eastAsia"/>
                <w:color w:val="000000"/>
                <w:szCs w:val="21"/>
              </w:rPr>
              <w:t>88kW</w:t>
            </w:r>
            <w:r>
              <w:rPr>
                <w:rFonts w:ascii="仿宋" w:eastAsia="仿宋" w:hAnsi="仿宋" w:cs="仿宋" w:hint="eastAsia"/>
                <w:color w:val="000000"/>
                <w:szCs w:val="21"/>
              </w:rPr>
              <w:t>；捡拾幅宽≥</w:t>
            </w:r>
            <w:r>
              <w:rPr>
                <w:rFonts w:ascii="仿宋" w:eastAsia="仿宋" w:hAnsi="仿宋" w:cs="仿宋" w:hint="eastAsia"/>
                <w:color w:val="000000"/>
                <w:szCs w:val="21"/>
              </w:rPr>
              <w:t>2500mm</w:t>
            </w:r>
            <w:r>
              <w:rPr>
                <w:rFonts w:ascii="仿宋" w:eastAsia="仿宋" w:hAnsi="仿宋" w:cs="仿宋" w:hint="eastAsia"/>
                <w:color w:val="000000"/>
                <w:szCs w:val="21"/>
              </w:rPr>
              <w:t>；自走式；具有捡拾、摘果、清选、集果等功能</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38400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6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40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15kW</w:t>
            </w:r>
            <w:r>
              <w:rPr>
                <w:rFonts w:ascii="仿宋" w:eastAsia="仿宋" w:hAnsi="仿宋" w:cs="仿宋" w:hint="eastAsia"/>
                <w:color w:val="000000"/>
                <w:szCs w:val="21"/>
              </w:rPr>
              <w:t>及以上花生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摘果机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花生摘果机；配套动力≥</w:t>
            </w:r>
            <w:r>
              <w:rPr>
                <w:rFonts w:ascii="仿宋" w:eastAsia="仿宋" w:hAnsi="仿宋" w:cs="仿宋" w:hint="eastAsia"/>
                <w:color w:val="000000"/>
                <w:szCs w:val="21"/>
              </w:rPr>
              <w:t>15kW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0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油料作物收获机械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油菜籽</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4-6kg/s</w:t>
            </w:r>
            <w:r>
              <w:rPr>
                <w:rFonts w:ascii="仿宋" w:eastAsia="仿宋" w:hAnsi="仿宋" w:cs="仿宋" w:hint="eastAsia"/>
                <w:color w:val="000000"/>
                <w:szCs w:val="21"/>
              </w:rPr>
              <w:t>自走履带式油菜籽收获机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4kg/s</w:t>
            </w:r>
            <w:r>
              <w:rPr>
                <w:rFonts w:ascii="仿宋" w:eastAsia="仿宋" w:hAnsi="仿宋" w:cs="仿宋" w:hint="eastAsia"/>
                <w:color w:val="000000"/>
                <w:szCs w:val="21"/>
              </w:rPr>
              <w:t>≤喂入量＜</w:t>
            </w:r>
            <w:r>
              <w:rPr>
                <w:rFonts w:ascii="仿宋" w:eastAsia="仿宋" w:hAnsi="仿宋" w:cs="仿宋" w:hint="eastAsia"/>
                <w:color w:val="000000"/>
                <w:szCs w:val="21"/>
              </w:rPr>
              <w:t>6kg/s</w:t>
            </w:r>
            <w:r>
              <w:rPr>
                <w:rFonts w:ascii="仿宋" w:eastAsia="仿宋" w:hAnsi="仿宋" w:cs="仿宋" w:hint="eastAsia"/>
                <w:color w:val="000000"/>
                <w:szCs w:val="21"/>
              </w:rPr>
              <w:t>；自走</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履带式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31300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66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叶类</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采收机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双人采茶机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自带动力；双人操作；切割幅宽≥</w:t>
            </w:r>
            <w:r>
              <w:rPr>
                <w:rFonts w:ascii="仿宋" w:eastAsia="仿宋" w:hAnsi="仿宋" w:cs="仿宋" w:hint="eastAsia"/>
                <w:color w:val="000000"/>
                <w:szCs w:val="21"/>
              </w:rPr>
              <w:t>1m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96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果类</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干坚果采打机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pacing w:val="-6"/>
                <w:szCs w:val="21"/>
              </w:rPr>
              <w:t>整机结构形式：手持式；整机使用质量≤</w:t>
            </w:r>
            <w:r>
              <w:rPr>
                <w:rFonts w:ascii="仿宋" w:eastAsia="仿宋" w:hAnsi="仿宋" w:cs="仿宋" w:hint="eastAsia"/>
                <w:color w:val="000000"/>
                <w:spacing w:val="-6"/>
                <w:szCs w:val="21"/>
              </w:rPr>
              <w:t>6kg</w:t>
            </w:r>
            <w:r>
              <w:rPr>
                <w:rFonts w:ascii="仿宋" w:eastAsia="仿宋" w:hAnsi="仿宋" w:cs="仿宋" w:hint="eastAsia"/>
                <w:color w:val="000000"/>
                <w:spacing w:val="-6"/>
                <w:szCs w:val="21"/>
              </w:rPr>
              <w:t>；杆件最大长度≥</w:t>
            </w:r>
            <w:r>
              <w:rPr>
                <w:rFonts w:ascii="仿宋" w:eastAsia="仿宋" w:hAnsi="仿宋" w:cs="仿宋" w:hint="eastAsia"/>
                <w:color w:val="000000"/>
                <w:spacing w:val="-6"/>
                <w:szCs w:val="21"/>
              </w:rPr>
              <w:t>3m</w:t>
            </w:r>
            <w:r>
              <w:rPr>
                <w:rFonts w:ascii="仿宋" w:eastAsia="仿宋" w:hAnsi="仿宋" w:cs="仿宋" w:hint="eastAsia"/>
                <w:color w:val="000000"/>
                <w:spacing w:val="-6"/>
                <w:szCs w:val="21"/>
              </w:rPr>
              <w:t>；电池型式：锂电池；电池额定容量≥</w:t>
            </w:r>
            <w:r>
              <w:rPr>
                <w:rFonts w:ascii="仿宋" w:eastAsia="仿宋" w:hAnsi="仿宋" w:cs="仿宋" w:hint="eastAsia"/>
                <w:color w:val="000000"/>
                <w:spacing w:val="-6"/>
                <w:szCs w:val="21"/>
              </w:rPr>
              <w:t>2.5Ah</w:t>
            </w:r>
            <w:r>
              <w:rPr>
                <w:rFonts w:ascii="仿宋" w:eastAsia="仿宋" w:hAnsi="仿宋" w:cs="仿宋" w:hint="eastAsia"/>
                <w:color w:val="000000"/>
                <w:spacing w:val="-6"/>
                <w:szCs w:val="21"/>
              </w:rPr>
              <w:t>；电池数量≥</w:t>
            </w:r>
            <w:r>
              <w:rPr>
                <w:rFonts w:ascii="仿宋" w:eastAsia="仿宋" w:hAnsi="仿宋" w:cs="仿宋" w:hint="eastAsia"/>
                <w:color w:val="000000"/>
                <w:spacing w:val="-6"/>
                <w:szCs w:val="21"/>
              </w:rPr>
              <w:t>2</w:t>
            </w:r>
            <w:r>
              <w:rPr>
                <w:rFonts w:ascii="仿宋" w:eastAsia="仿宋" w:hAnsi="仿宋" w:cs="仿宋" w:hint="eastAsia"/>
                <w:color w:val="000000"/>
                <w:spacing w:val="-6"/>
                <w:szCs w:val="21"/>
              </w:rPr>
              <w:t>组</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1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根（茎）类收获机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0.6-1m</w:t>
            </w:r>
            <w:r>
              <w:rPr>
                <w:rFonts w:ascii="仿宋" w:eastAsia="仿宋" w:hAnsi="仿宋" w:cs="仿宋" w:hint="eastAsia"/>
                <w:color w:val="000000"/>
                <w:szCs w:val="21"/>
              </w:rPr>
              <w:t>中药材</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挖掘机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0.6m</w:t>
            </w:r>
            <w:r>
              <w:rPr>
                <w:rFonts w:ascii="仿宋" w:eastAsia="仿宋" w:hAnsi="仿宋" w:cs="仿宋" w:hint="eastAsia"/>
                <w:color w:val="000000"/>
                <w:szCs w:val="21"/>
              </w:rPr>
              <w:t>≤作业幅宽≤</w:t>
            </w:r>
            <w:r>
              <w:rPr>
                <w:rFonts w:ascii="仿宋" w:eastAsia="仿宋" w:hAnsi="仿宋" w:cs="仿宋" w:hint="eastAsia"/>
                <w:color w:val="000000"/>
                <w:szCs w:val="21"/>
              </w:rPr>
              <w:t>1m</w:t>
            </w:r>
            <w:r>
              <w:rPr>
                <w:rFonts w:ascii="仿宋" w:eastAsia="仿宋" w:hAnsi="仿宋" w:cs="仿宋" w:hint="eastAsia"/>
                <w:color w:val="000000"/>
                <w:szCs w:val="21"/>
              </w:rPr>
              <w:t>；挖掘深度≥</w:t>
            </w:r>
            <w:r>
              <w:rPr>
                <w:rFonts w:ascii="仿宋" w:eastAsia="仿宋" w:hAnsi="仿宋" w:cs="仿宋" w:hint="eastAsia"/>
                <w:color w:val="000000"/>
                <w:szCs w:val="21"/>
              </w:rPr>
              <w:t>25cm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5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根（茎）类收获机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1-1.8m</w:t>
            </w:r>
            <w:r>
              <w:rPr>
                <w:rFonts w:ascii="仿宋" w:eastAsia="仿宋" w:hAnsi="仿宋" w:cs="仿宋" w:hint="eastAsia"/>
                <w:color w:val="000000"/>
                <w:szCs w:val="21"/>
              </w:rPr>
              <w:t>中药材</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挖掘机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1m&lt;</w:t>
            </w:r>
            <w:r>
              <w:rPr>
                <w:rFonts w:ascii="仿宋" w:eastAsia="仿宋" w:hAnsi="仿宋" w:cs="仿宋" w:hint="eastAsia"/>
                <w:color w:val="000000"/>
                <w:szCs w:val="21"/>
              </w:rPr>
              <w:t>作业幅宽</w:t>
            </w:r>
            <w:r>
              <w:rPr>
                <w:rFonts w:ascii="仿宋" w:eastAsia="仿宋" w:hAnsi="仿宋" w:cs="仿宋" w:hint="eastAsia"/>
                <w:color w:val="000000"/>
                <w:szCs w:val="21"/>
              </w:rPr>
              <w:t>&lt;1.8m</w:t>
            </w:r>
            <w:r>
              <w:rPr>
                <w:rFonts w:ascii="仿宋" w:eastAsia="仿宋" w:hAnsi="仿宋" w:cs="仿宋" w:hint="eastAsia"/>
                <w:color w:val="000000"/>
                <w:szCs w:val="21"/>
              </w:rPr>
              <w:t>；挖掘深度≥</w:t>
            </w:r>
            <w:r>
              <w:rPr>
                <w:rFonts w:ascii="仿宋" w:eastAsia="仿宋" w:hAnsi="仿宋" w:cs="仿宋" w:hint="eastAsia"/>
                <w:color w:val="000000"/>
                <w:szCs w:val="21"/>
              </w:rPr>
              <w:t>25cm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4500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1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根（茎）类收获机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1.8m</w:t>
            </w:r>
            <w:r>
              <w:rPr>
                <w:rFonts w:ascii="仿宋" w:eastAsia="仿宋" w:hAnsi="仿宋" w:cs="仿宋" w:hint="eastAsia"/>
                <w:color w:val="000000"/>
                <w:szCs w:val="21"/>
              </w:rPr>
              <w:t>及以上中药材挖掘机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作业幅宽≥</w:t>
            </w:r>
            <w:r>
              <w:rPr>
                <w:rFonts w:ascii="仿宋" w:eastAsia="仿宋" w:hAnsi="仿宋" w:cs="仿宋" w:hint="eastAsia"/>
                <w:color w:val="000000"/>
                <w:szCs w:val="21"/>
              </w:rPr>
              <w:t>1.8m</w:t>
            </w:r>
            <w:r>
              <w:rPr>
                <w:rFonts w:ascii="仿宋" w:eastAsia="仿宋" w:hAnsi="仿宋" w:cs="仿宋" w:hint="eastAsia"/>
                <w:color w:val="000000"/>
                <w:szCs w:val="21"/>
              </w:rPr>
              <w:t>；挖掘深度≥</w:t>
            </w:r>
            <w:r>
              <w:rPr>
                <w:rFonts w:ascii="仿宋" w:eastAsia="仿宋" w:hAnsi="仿宋" w:cs="仿宋" w:hint="eastAsia"/>
                <w:color w:val="000000"/>
                <w:szCs w:val="21"/>
              </w:rPr>
              <w:t>25cm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7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根（茎）类收获机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4kW</w:t>
            </w:r>
            <w:r>
              <w:rPr>
                <w:rFonts w:ascii="仿宋" w:eastAsia="仿宋" w:hAnsi="仿宋" w:cs="仿宋" w:hint="eastAsia"/>
                <w:color w:val="000000"/>
                <w:szCs w:val="21"/>
              </w:rPr>
              <w:t>及以上大蒜</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大蒜收获机；配套功率≥</w:t>
            </w:r>
            <w:r>
              <w:rPr>
                <w:rFonts w:ascii="仿宋" w:eastAsia="仿宋" w:hAnsi="仿宋" w:cs="仿宋" w:hint="eastAsia"/>
                <w:color w:val="000000"/>
                <w:szCs w:val="21"/>
              </w:rPr>
              <w:t>4kW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560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5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果菜茶烟草药收获机械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根（茎）类收获机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牵引或悬挂式大蒜收获机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牵引式或悬挂式，工作幅宽≥</w:t>
            </w:r>
            <w:r>
              <w:rPr>
                <w:rFonts w:ascii="仿宋" w:eastAsia="仿宋" w:hAnsi="仿宋" w:cs="仿宋" w:hint="eastAsia"/>
                <w:color w:val="000000"/>
                <w:szCs w:val="21"/>
              </w:rPr>
              <w:t>1000mm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630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8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收获割台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玉米收获专用割台</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行玉米收割割台</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工作行数：</w:t>
            </w:r>
            <w:r>
              <w:rPr>
                <w:rFonts w:ascii="仿宋" w:eastAsia="仿宋" w:hAnsi="仿宋" w:cs="仿宋" w:hint="eastAsia"/>
                <w:color w:val="000000"/>
                <w:szCs w:val="21"/>
              </w:rPr>
              <w:t>4</w:t>
            </w:r>
            <w:r>
              <w:rPr>
                <w:rFonts w:ascii="仿宋" w:eastAsia="仿宋" w:hAnsi="仿宋" w:cs="仿宋" w:hint="eastAsia"/>
                <w:color w:val="000000"/>
                <w:szCs w:val="21"/>
              </w:rPr>
              <w:t>行；</w:t>
            </w:r>
            <w:r>
              <w:rPr>
                <w:rFonts w:ascii="仿宋" w:eastAsia="仿宋" w:hAnsi="仿宋" w:cs="仿宋" w:hint="eastAsia"/>
                <w:color w:val="000000"/>
                <w:szCs w:val="21"/>
              </w:rPr>
              <w:t>2.2m</w:t>
            </w:r>
            <w:r>
              <w:rPr>
                <w:rFonts w:ascii="仿宋" w:eastAsia="仿宋" w:hAnsi="仿宋" w:cs="仿宋" w:hint="eastAsia"/>
                <w:color w:val="000000"/>
                <w:szCs w:val="21"/>
              </w:rPr>
              <w:t>≤工作幅宽</w:t>
            </w:r>
            <w:r>
              <w:rPr>
                <w:rFonts w:ascii="仿宋" w:eastAsia="仿宋" w:hAnsi="仿宋" w:cs="仿宋" w:hint="eastAsia"/>
                <w:color w:val="000000"/>
                <w:szCs w:val="21"/>
              </w:rPr>
              <w:t>&lt;2.8m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4500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1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收获割台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玉米收获专用割台</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行及以上玉米</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收割割台</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工作行数≥</w:t>
            </w:r>
            <w:r>
              <w:rPr>
                <w:rFonts w:ascii="仿宋" w:eastAsia="仿宋" w:hAnsi="仿宋" w:cs="仿宋" w:hint="eastAsia"/>
                <w:color w:val="000000"/>
                <w:szCs w:val="21"/>
              </w:rPr>
              <w:t>5</w:t>
            </w:r>
            <w:r>
              <w:rPr>
                <w:rFonts w:ascii="仿宋" w:eastAsia="仿宋" w:hAnsi="仿宋" w:cs="仿宋" w:hint="eastAsia"/>
                <w:color w:val="000000"/>
                <w:szCs w:val="21"/>
              </w:rPr>
              <w:t>行；工作幅宽≥</w:t>
            </w:r>
            <w:r>
              <w:rPr>
                <w:rFonts w:ascii="仿宋" w:eastAsia="仿宋" w:hAnsi="仿宋" w:cs="仿宋" w:hint="eastAsia"/>
                <w:color w:val="000000"/>
                <w:szCs w:val="21"/>
              </w:rPr>
              <w:t>2.8m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5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51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草捆</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包膜机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1.1kW</w:t>
            </w:r>
            <w:r>
              <w:rPr>
                <w:rFonts w:ascii="仿宋" w:eastAsia="仿宋" w:hAnsi="仿宋" w:cs="仿宋" w:hint="eastAsia"/>
                <w:color w:val="000000"/>
                <w:szCs w:val="21"/>
              </w:rPr>
              <w:t>及以上</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饲草裹包机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功率≥</w:t>
            </w:r>
            <w:r>
              <w:rPr>
                <w:rFonts w:ascii="仿宋" w:eastAsia="仿宋" w:hAnsi="仿宋" w:cs="仿宋" w:hint="eastAsia"/>
                <w:color w:val="000000"/>
                <w:szCs w:val="21"/>
              </w:rPr>
              <w:t>1.1kW</w:t>
            </w:r>
            <w:r>
              <w:rPr>
                <w:rFonts w:ascii="仿宋" w:eastAsia="仿宋" w:hAnsi="仿宋" w:cs="仿宋" w:hint="eastAsia"/>
                <w:color w:val="000000"/>
                <w:szCs w:val="21"/>
              </w:rPr>
              <w:t>，草捆直径≥</w:t>
            </w:r>
            <w:r>
              <w:rPr>
                <w:rFonts w:ascii="仿宋" w:eastAsia="仿宋" w:hAnsi="仿宋" w:cs="仿宋" w:hint="eastAsia"/>
                <w:color w:val="000000"/>
                <w:szCs w:val="21"/>
              </w:rPr>
              <w:t>500mm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5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青贮</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3-6t/h</w:t>
            </w:r>
            <w:r>
              <w:rPr>
                <w:rFonts w:ascii="仿宋" w:eastAsia="仿宋" w:hAnsi="仿宋" w:cs="仿宋" w:hint="eastAsia"/>
                <w:color w:val="000000"/>
                <w:szCs w:val="21"/>
              </w:rPr>
              <w:t>青贮切碎机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3t/h</w:t>
            </w:r>
            <w:r>
              <w:rPr>
                <w:rFonts w:ascii="仿宋" w:eastAsia="仿宋" w:hAnsi="仿宋" w:cs="仿宋" w:hint="eastAsia"/>
                <w:color w:val="000000"/>
                <w:szCs w:val="21"/>
              </w:rPr>
              <w:t>≤生产率＜</w:t>
            </w:r>
            <w:r>
              <w:rPr>
                <w:rFonts w:ascii="仿宋" w:eastAsia="仿宋" w:hAnsi="仿宋" w:cs="仿宋" w:hint="eastAsia"/>
                <w:color w:val="000000"/>
                <w:szCs w:val="21"/>
              </w:rPr>
              <w:t>6t/h</w:t>
            </w:r>
            <w:r>
              <w:rPr>
                <w:rFonts w:ascii="仿宋" w:eastAsia="仿宋" w:hAnsi="仿宋" w:cs="仿宋" w:hint="eastAsia"/>
                <w:color w:val="000000"/>
                <w:szCs w:val="21"/>
              </w:rPr>
              <w:t>；含动力</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6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青贮</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6-9t/h</w:t>
            </w:r>
            <w:r>
              <w:rPr>
                <w:rFonts w:ascii="仿宋" w:eastAsia="仿宋" w:hAnsi="仿宋" w:cs="仿宋" w:hint="eastAsia"/>
                <w:color w:val="000000"/>
                <w:szCs w:val="21"/>
              </w:rPr>
              <w:t>青贮切碎机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6t/h</w:t>
            </w:r>
            <w:r>
              <w:rPr>
                <w:rFonts w:ascii="仿宋" w:eastAsia="仿宋" w:hAnsi="仿宋" w:cs="仿宋" w:hint="eastAsia"/>
                <w:color w:val="000000"/>
                <w:szCs w:val="21"/>
              </w:rPr>
              <w:t>≤生产率＜</w:t>
            </w:r>
            <w:r>
              <w:rPr>
                <w:rFonts w:ascii="仿宋" w:eastAsia="仿宋" w:hAnsi="仿宋" w:cs="仿宋" w:hint="eastAsia"/>
                <w:color w:val="000000"/>
                <w:szCs w:val="21"/>
              </w:rPr>
              <w:t>9t/h</w:t>
            </w:r>
            <w:r>
              <w:rPr>
                <w:rFonts w:ascii="仿宋" w:eastAsia="仿宋" w:hAnsi="仿宋" w:cs="仿宋" w:hint="eastAsia"/>
                <w:color w:val="000000"/>
                <w:szCs w:val="21"/>
              </w:rPr>
              <w:t>；含动力</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7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青贮</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9-15t/h</w:t>
            </w:r>
            <w:r>
              <w:rPr>
                <w:rFonts w:ascii="仿宋" w:eastAsia="仿宋" w:hAnsi="仿宋" w:cs="仿宋" w:hint="eastAsia"/>
                <w:color w:val="000000"/>
                <w:szCs w:val="21"/>
              </w:rPr>
              <w:t>青贮</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9t/h</w:t>
            </w:r>
            <w:r>
              <w:rPr>
                <w:rFonts w:ascii="仿宋" w:eastAsia="仿宋" w:hAnsi="仿宋" w:cs="仿宋" w:hint="eastAsia"/>
                <w:color w:val="000000"/>
                <w:szCs w:val="21"/>
              </w:rPr>
              <w:t>≤生产率＜</w:t>
            </w:r>
            <w:r>
              <w:rPr>
                <w:rFonts w:ascii="仿宋" w:eastAsia="仿宋" w:hAnsi="仿宋" w:cs="仿宋" w:hint="eastAsia"/>
                <w:color w:val="000000"/>
                <w:szCs w:val="21"/>
              </w:rPr>
              <w:t>15t/h</w:t>
            </w:r>
            <w:r>
              <w:rPr>
                <w:rFonts w:ascii="仿宋" w:eastAsia="仿宋" w:hAnsi="仿宋" w:cs="仿宋" w:hint="eastAsia"/>
                <w:color w:val="000000"/>
                <w:szCs w:val="21"/>
              </w:rPr>
              <w:t>；含动力</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7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青贮</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切碎机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15t/h</w:t>
            </w:r>
            <w:r>
              <w:rPr>
                <w:rFonts w:ascii="仿宋" w:eastAsia="仿宋" w:hAnsi="仿宋" w:cs="仿宋" w:hint="eastAsia"/>
                <w:color w:val="000000"/>
                <w:szCs w:val="21"/>
              </w:rPr>
              <w:t>及以上青贮切碎机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15t/h</w:t>
            </w:r>
            <w:r>
              <w:rPr>
                <w:rFonts w:ascii="仿宋" w:eastAsia="仿宋" w:hAnsi="仿宋" w:cs="仿宋" w:hint="eastAsia"/>
                <w:color w:val="000000"/>
                <w:szCs w:val="21"/>
              </w:rPr>
              <w:t>；含动力</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8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饲料（草）粉碎机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150-400mm</w:t>
            </w:r>
            <w:r>
              <w:rPr>
                <w:rFonts w:ascii="仿宋" w:eastAsia="仿宋" w:hAnsi="仿宋" w:cs="仿宋" w:hint="eastAsia"/>
                <w:color w:val="000000"/>
                <w:szCs w:val="21"/>
              </w:rPr>
              <w:t>饲料（草）粉碎机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150mm</w:t>
            </w:r>
            <w:r>
              <w:rPr>
                <w:rFonts w:ascii="仿宋" w:eastAsia="仿宋" w:hAnsi="仿宋" w:cs="仿宋" w:hint="eastAsia"/>
                <w:color w:val="000000"/>
                <w:szCs w:val="21"/>
              </w:rPr>
              <w:t>≤转子工作直径＜</w:t>
            </w:r>
            <w:r>
              <w:rPr>
                <w:rFonts w:ascii="仿宋" w:eastAsia="仿宋" w:hAnsi="仿宋" w:cs="仿宋" w:hint="eastAsia"/>
                <w:color w:val="000000"/>
                <w:szCs w:val="21"/>
              </w:rPr>
              <w:t>400mm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2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饲料（草）粉碎机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400-550mm</w:t>
            </w:r>
            <w:r>
              <w:rPr>
                <w:rFonts w:ascii="仿宋" w:eastAsia="仿宋" w:hAnsi="仿宋" w:cs="仿宋" w:hint="eastAsia"/>
                <w:color w:val="000000"/>
                <w:szCs w:val="21"/>
              </w:rPr>
              <w:t>饲料（草）粉碎机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400mm</w:t>
            </w:r>
            <w:r>
              <w:rPr>
                <w:rFonts w:ascii="仿宋" w:eastAsia="仿宋" w:hAnsi="仿宋" w:cs="仿宋" w:hint="eastAsia"/>
                <w:color w:val="000000"/>
                <w:szCs w:val="21"/>
              </w:rPr>
              <w:t>≤转子工作直径＜</w:t>
            </w:r>
            <w:r>
              <w:rPr>
                <w:rFonts w:ascii="仿宋" w:eastAsia="仿宋" w:hAnsi="仿宋" w:cs="仿宋" w:hint="eastAsia"/>
                <w:color w:val="000000"/>
                <w:szCs w:val="21"/>
              </w:rPr>
              <w:t>550mm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9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饲料（草）粉碎机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550mm</w:t>
            </w:r>
            <w:r>
              <w:rPr>
                <w:rFonts w:ascii="仿宋" w:eastAsia="仿宋" w:hAnsi="仿宋" w:cs="仿宋" w:hint="eastAsia"/>
                <w:color w:val="000000"/>
                <w:szCs w:val="21"/>
              </w:rPr>
              <w:t>及以上饲料（草）粉碎机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转子工作直径≥</w:t>
            </w:r>
            <w:r>
              <w:rPr>
                <w:rFonts w:ascii="仿宋" w:eastAsia="仿宋" w:hAnsi="仿宋" w:cs="仿宋" w:hint="eastAsia"/>
                <w:color w:val="000000"/>
                <w:szCs w:val="21"/>
              </w:rPr>
              <w:t>550mm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7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颗粒饲料压制机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环模直径</w:t>
            </w:r>
            <w:r>
              <w:rPr>
                <w:rFonts w:ascii="仿宋" w:eastAsia="仿宋" w:hAnsi="仿宋" w:cs="仿宋" w:hint="eastAsia"/>
                <w:color w:val="000000"/>
                <w:szCs w:val="21"/>
              </w:rPr>
              <w:t>250mm</w:t>
            </w:r>
            <w:r>
              <w:rPr>
                <w:rFonts w:ascii="仿宋" w:eastAsia="仿宋" w:hAnsi="仿宋" w:cs="仿宋" w:hint="eastAsia"/>
                <w:color w:val="000000"/>
                <w:szCs w:val="21"/>
              </w:rPr>
              <w:t>及以上颗粒饲料</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压制机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环模直径≥</w:t>
            </w:r>
            <w:r>
              <w:rPr>
                <w:rFonts w:ascii="仿宋" w:eastAsia="仿宋" w:hAnsi="仿宋" w:cs="仿宋" w:hint="eastAsia"/>
                <w:color w:val="000000"/>
                <w:szCs w:val="21"/>
              </w:rPr>
              <w:t>250mm</w:t>
            </w:r>
            <w:r>
              <w:rPr>
                <w:rFonts w:ascii="仿宋" w:eastAsia="仿宋" w:hAnsi="仿宋" w:cs="仿宋" w:hint="eastAsia"/>
                <w:color w:val="000000"/>
                <w:szCs w:val="21"/>
              </w:rPr>
              <w:t>，电机功率≥</w:t>
            </w:r>
            <w:r>
              <w:rPr>
                <w:rFonts w:ascii="仿宋" w:eastAsia="仿宋" w:hAnsi="仿宋" w:cs="仿宋" w:hint="eastAsia"/>
                <w:color w:val="000000"/>
                <w:szCs w:val="21"/>
              </w:rPr>
              <w:t>17kW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0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饲料（草）收获加工运输设备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饲料（草）加工机械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饲料</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混合机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2m</w:t>
            </w:r>
            <w:r>
              <w:rPr>
                <w:rFonts w:ascii="仿宋" w:eastAsia="仿宋" w:hAnsi="仿宋" w:cs="仿宋" w:hint="eastAsia"/>
                <w:color w:val="000000"/>
                <w:szCs w:val="21"/>
              </w:rPr>
              <w:t>³及以上卧式混合机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混合室容积≥</w:t>
            </w:r>
            <w:r>
              <w:rPr>
                <w:rFonts w:ascii="仿宋" w:eastAsia="仿宋" w:hAnsi="仿宋" w:cs="仿宋" w:hint="eastAsia"/>
                <w:color w:val="000000"/>
                <w:szCs w:val="21"/>
              </w:rPr>
              <w:t>2m</w:t>
            </w:r>
            <w:r>
              <w:rPr>
                <w:rFonts w:ascii="仿宋" w:eastAsia="仿宋" w:hAnsi="仿宋" w:cs="仿宋" w:hint="eastAsia"/>
                <w:color w:val="000000"/>
                <w:szCs w:val="21"/>
              </w:rPr>
              <w:t>³；含功率≥</w:t>
            </w:r>
            <w:r>
              <w:rPr>
                <w:rFonts w:ascii="仿宋" w:eastAsia="仿宋" w:hAnsi="仿宋" w:cs="仿宋" w:hint="eastAsia"/>
                <w:color w:val="000000"/>
                <w:szCs w:val="21"/>
              </w:rPr>
              <w:t>7.5kW</w:t>
            </w:r>
            <w:r>
              <w:rPr>
                <w:rFonts w:ascii="仿宋" w:eastAsia="仿宋" w:hAnsi="仿宋" w:cs="仿宋" w:hint="eastAsia"/>
                <w:color w:val="000000"/>
                <w:szCs w:val="21"/>
              </w:rPr>
              <w:t>的电机；卧式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9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61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畜禽繁育设备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孵化机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5000-10000</w:t>
            </w:r>
            <w:r>
              <w:rPr>
                <w:rFonts w:ascii="仿宋" w:eastAsia="仿宋" w:hAnsi="仿宋" w:cs="仿宋" w:hint="eastAsia"/>
                <w:color w:val="000000"/>
                <w:szCs w:val="21"/>
              </w:rPr>
              <w:t>枚</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孵化机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5000</w:t>
            </w:r>
            <w:r>
              <w:rPr>
                <w:rFonts w:ascii="仿宋" w:eastAsia="仿宋" w:hAnsi="仿宋" w:cs="仿宋" w:hint="eastAsia"/>
                <w:color w:val="000000"/>
                <w:szCs w:val="21"/>
              </w:rPr>
              <w:t>枚≤蛋容量</w:t>
            </w:r>
            <w:r>
              <w:rPr>
                <w:rFonts w:ascii="仿宋" w:eastAsia="仿宋" w:hAnsi="仿宋" w:cs="仿宋" w:hint="eastAsia"/>
                <w:color w:val="000000"/>
                <w:szCs w:val="21"/>
              </w:rPr>
              <w:t>&lt;</w:t>
            </w:r>
            <w:r>
              <w:rPr>
                <w:rFonts w:ascii="仿宋" w:eastAsia="仿宋" w:hAnsi="仿宋" w:cs="仿宋" w:hint="eastAsia"/>
                <w:color w:val="000000"/>
                <w:szCs w:val="21"/>
              </w:rPr>
              <w:t>10000</w:t>
            </w:r>
            <w:r>
              <w:rPr>
                <w:rFonts w:ascii="仿宋" w:eastAsia="仿宋" w:hAnsi="仿宋" w:cs="仿宋" w:hint="eastAsia"/>
                <w:color w:val="000000"/>
                <w:szCs w:val="21"/>
              </w:rPr>
              <w:t>枚</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9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畜禽繁育设备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孵化机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50000</w:t>
            </w:r>
            <w:r>
              <w:rPr>
                <w:rFonts w:ascii="仿宋" w:eastAsia="仿宋" w:hAnsi="仿宋" w:cs="仿宋" w:hint="eastAsia"/>
                <w:color w:val="000000"/>
                <w:szCs w:val="21"/>
              </w:rPr>
              <w:t>枚及以上</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孵化机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蛋容量≥</w:t>
            </w:r>
            <w:r>
              <w:rPr>
                <w:rFonts w:ascii="仿宋" w:eastAsia="仿宋" w:hAnsi="仿宋" w:cs="仿宋" w:hint="eastAsia"/>
                <w:color w:val="000000"/>
                <w:szCs w:val="21"/>
              </w:rPr>
              <w:t>50000</w:t>
            </w:r>
            <w:r>
              <w:rPr>
                <w:rFonts w:ascii="仿宋" w:eastAsia="仿宋" w:hAnsi="仿宋" w:cs="仿宋" w:hint="eastAsia"/>
                <w:color w:val="000000"/>
                <w:szCs w:val="21"/>
              </w:rPr>
              <w:t>枚</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5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饲养设备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喂（送）料机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50-100m</w:t>
            </w:r>
            <w:r>
              <w:rPr>
                <w:rFonts w:ascii="仿宋" w:eastAsia="仿宋" w:hAnsi="仿宋" w:cs="仿宋" w:hint="eastAsia"/>
                <w:color w:val="000000"/>
                <w:szCs w:val="21"/>
              </w:rPr>
              <w:t>塞盘式送料机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塞盘式；</w:t>
            </w:r>
            <w:r>
              <w:rPr>
                <w:rFonts w:ascii="仿宋" w:eastAsia="仿宋" w:hAnsi="仿宋" w:cs="仿宋" w:hint="eastAsia"/>
                <w:color w:val="000000"/>
                <w:szCs w:val="21"/>
              </w:rPr>
              <w:t>50m</w:t>
            </w:r>
            <w:r>
              <w:rPr>
                <w:rFonts w:ascii="仿宋" w:eastAsia="仿宋" w:hAnsi="仿宋" w:cs="仿宋" w:hint="eastAsia"/>
                <w:color w:val="000000"/>
                <w:szCs w:val="21"/>
              </w:rPr>
              <w:t>≤送料长度</w:t>
            </w:r>
            <w:r>
              <w:rPr>
                <w:rFonts w:ascii="仿宋" w:eastAsia="仿宋" w:hAnsi="仿宋" w:cs="仿宋" w:hint="eastAsia"/>
                <w:color w:val="000000"/>
                <w:szCs w:val="21"/>
              </w:rPr>
              <w:t>&lt;100m</w:t>
            </w:r>
            <w:r>
              <w:rPr>
                <w:rFonts w:ascii="仿宋" w:eastAsia="仿宋" w:hAnsi="仿宋" w:cs="仿宋" w:hint="eastAsia"/>
                <w:color w:val="000000"/>
                <w:szCs w:val="21"/>
              </w:rPr>
              <w:t>；含电机、料斗、驱动装置、控制装置</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00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畜禽养殖废弃物及病死畜禽处理设备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畜禽粪污资源化利用设备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畜禽粪便发酵处理设备</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100m</w:t>
            </w:r>
            <w:r>
              <w:rPr>
                <w:rFonts w:ascii="仿宋" w:eastAsia="仿宋" w:hAnsi="仿宋" w:cs="仿宋" w:hint="eastAsia"/>
                <w:color w:val="000000"/>
                <w:szCs w:val="21"/>
              </w:rPr>
              <w:t>³及以上罐式畜禽粪便发酵处理机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罐式；盛料容器容积≥</w:t>
            </w:r>
            <w:r>
              <w:rPr>
                <w:rFonts w:ascii="仿宋" w:eastAsia="仿宋" w:hAnsi="仿宋" w:cs="仿宋" w:hint="eastAsia"/>
                <w:color w:val="000000"/>
                <w:szCs w:val="21"/>
              </w:rPr>
              <w:t>100m</w:t>
            </w:r>
            <w:r>
              <w:rPr>
                <w:rFonts w:ascii="仿宋" w:eastAsia="仿宋" w:hAnsi="仿宋" w:cs="仿宋" w:hint="eastAsia"/>
                <w:color w:val="000000"/>
                <w:szCs w:val="21"/>
              </w:rPr>
              <w:t>³</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119400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95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畜禽养殖废弃物及病死畜禽处理设备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畜禽粪污资源化利用设备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沼液沼渣抽排设备</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1.5-2.2kW</w:t>
            </w:r>
            <w:r>
              <w:rPr>
                <w:rFonts w:ascii="仿宋" w:eastAsia="仿宋" w:hAnsi="仿宋" w:cs="仿宋" w:hint="eastAsia"/>
                <w:color w:val="000000"/>
                <w:szCs w:val="21"/>
              </w:rPr>
              <w:t>非自走式沼液沼渣抽排设备</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形式：非自走式；带刀带磨碎盘；含电机，</w:t>
            </w:r>
            <w:r>
              <w:rPr>
                <w:rFonts w:ascii="仿宋" w:eastAsia="仿宋" w:hAnsi="仿宋" w:cs="仿宋" w:hint="eastAsia"/>
                <w:color w:val="000000"/>
                <w:szCs w:val="21"/>
              </w:rPr>
              <w:t>1.5kW</w:t>
            </w:r>
            <w:r>
              <w:rPr>
                <w:rFonts w:ascii="仿宋" w:eastAsia="仿宋" w:hAnsi="仿宋" w:cs="仿宋" w:hint="eastAsia"/>
                <w:color w:val="000000"/>
                <w:szCs w:val="21"/>
              </w:rPr>
              <w:t>≤功率</w:t>
            </w:r>
            <w:r>
              <w:rPr>
                <w:rFonts w:ascii="仿宋" w:eastAsia="仿宋" w:hAnsi="仿宋" w:cs="仿宋" w:hint="eastAsia"/>
                <w:color w:val="000000"/>
                <w:szCs w:val="21"/>
              </w:rPr>
              <w:t>&lt;2.2kW</w:t>
            </w:r>
            <w:r>
              <w:rPr>
                <w:rFonts w:ascii="仿宋" w:eastAsia="仿宋" w:hAnsi="仿宋" w:cs="仿宋" w:hint="eastAsia"/>
                <w:color w:val="000000"/>
                <w:szCs w:val="21"/>
              </w:rPr>
              <w:t>；流量≥</w:t>
            </w:r>
            <w:r>
              <w:rPr>
                <w:rFonts w:ascii="仿宋" w:eastAsia="仿宋" w:hAnsi="仿宋" w:cs="仿宋" w:hint="eastAsia"/>
                <w:color w:val="000000"/>
                <w:szCs w:val="21"/>
              </w:rPr>
              <w:t>10m</w:t>
            </w:r>
            <w:r>
              <w:rPr>
                <w:rFonts w:ascii="仿宋" w:eastAsia="仿宋" w:hAnsi="仿宋" w:cs="仿宋" w:hint="eastAsia"/>
                <w:color w:val="000000"/>
                <w:szCs w:val="21"/>
              </w:rPr>
              <w:t>³</w:t>
            </w:r>
            <w:r>
              <w:rPr>
                <w:rFonts w:ascii="仿宋" w:eastAsia="仿宋" w:hAnsi="仿宋" w:cs="仿宋" w:hint="eastAsia"/>
                <w:color w:val="000000"/>
                <w:szCs w:val="21"/>
              </w:rPr>
              <w:t>/h</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01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畜禽养殖废弃物及病死畜禽处理设备</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畜禽粪污资源化利用设备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沼液沼渣抽排设备</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2.2kW</w:t>
            </w:r>
            <w:r>
              <w:rPr>
                <w:rFonts w:ascii="仿宋" w:eastAsia="仿宋" w:hAnsi="仿宋" w:cs="仿宋" w:hint="eastAsia"/>
                <w:color w:val="000000"/>
                <w:szCs w:val="21"/>
              </w:rPr>
              <w:t>及以上非自走式沼液沼渣抽排设备</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形式：非自走式；带刀带磨碎盘；含电机，功率≥</w:t>
            </w:r>
            <w:r>
              <w:rPr>
                <w:rFonts w:ascii="仿宋" w:eastAsia="仿宋" w:hAnsi="仿宋" w:cs="仿宋" w:hint="eastAsia"/>
                <w:color w:val="000000"/>
                <w:szCs w:val="21"/>
              </w:rPr>
              <w:t>2.2kW</w:t>
            </w:r>
            <w:r>
              <w:rPr>
                <w:rFonts w:ascii="仿宋" w:eastAsia="仿宋" w:hAnsi="仿宋" w:cs="仿宋" w:hint="eastAsia"/>
                <w:color w:val="000000"/>
                <w:szCs w:val="21"/>
              </w:rPr>
              <w:t>；流量≥</w:t>
            </w:r>
            <w:r>
              <w:rPr>
                <w:rFonts w:ascii="仿宋" w:eastAsia="仿宋" w:hAnsi="仿宋" w:cs="仿宋" w:hint="eastAsia"/>
                <w:color w:val="000000"/>
                <w:szCs w:val="21"/>
              </w:rPr>
              <w:t>10m</w:t>
            </w:r>
            <w:r>
              <w:rPr>
                <w:rFonts w:ascii="仿宋" w:eastAsia="仿宋" w:hAnsi="仿宋" w:cs="仿宋" w:hint="eastAsia"/>
                <w:color w:val="000000"/>
                <w:szCs w:val="21"/>
              </w:rPr>
              <w:t>³</w:t>
            </w:r>
            <w:r>
              <w:rPr>
                <w:rFonts w:ascii="仿宋" w:eastAsia="仿宋" w:hAnsi="仿宋" w:cs="仿宋" w:hint="eastAsia"/>
                <w:color w:val="000000"/>
                <w:szCs w:val="21"/>
              </w:rPr>
              <w:t>/h</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360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02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水产养殖机械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水质调控设备</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增氧机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微孔曝气式增氧机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微孔曝气式；含功率≥</w:t>
            </w:r>
            <w:r>
              <w:rPr>
                <w:rFonts w:ascii="仿宋" w:eastAsia="仿宋" w:hAnsi="仿宋" w:cs="仿宋" w:hint="eastAsia"/>
                <w:color w:val="000000"/>
                <w:szCs w:val="21"/>
              </w:rPr>
              <w:t>1kW</w:t>
            </w:r>
            <w:r>
              <w:rPr>
                <w:rFonts w:ascii="仿宋" w:eastAsia="仿宋" w:hAnsi="仿宋" w:cs="仿宋" w:hint="eastAsia"/>
                <w:color w:val="000000"/>
                <w:szCs w:val="21"/>
              </w:rPr>
              <w:t>的电机；风机额定风压≥</w:t>
            </w:r>
            <w:r>
              <w:rPr>
                <w:rFonts w:ascii="仿宋" w:eastAsia="仿宋" w:hAnsi="仿宋" w:cs="仿宋" w:hint="eastAsia"/>
                <w:color w:val="000000"/>
                <w:szCs w:val="21"/>
              </w:rPr>
              <w:t>20kPa</w:t>
            </w:r>
            <w:r>
              <w:rPr>
                <w:rFonts w:ascii="仿宋" w:eastAsia="仿宋" w:hAnsi="仿宋" w:cs="仿宋" w:hint="eastAsia"/>
                <w:color w:val="000000"/>
                <w:szCs w:val="21"/>
              </w:rPr>
              <w:t>；配置曝气管≥</w:t>
            </w:r>
            <w:r>
              <w:rPr>
                <w:rFonts w:ascii="仿宋" w:eastAsia="仿宋" w:hAnsi="仿宋" w:cs="仿宋" w:hint="eastAsia"/>
                <w:color w:val="000000"/>
                <w:szCs w:val="21"/>
              </w:rPr>
              <w:t>100m</w:t>
            </w:r>
            <w:r>
              <w:rPr>
                <w:rFonts w:ascii="仿宋" w:eastAsia="仿宋" w:hAnsi="仿宋" w:cs="仿宋" w:hint="eastAsia"/>
                <w:color w:val="000000"/>
                <w:szCs w:val="21"/>
              </w:rPr>
              <w:t>；需明确配套电机额定电压（</w:t>
            </w:r>
            <w:r>
              <w:rPr>
                <w:rFonts w:ascii="仿宋" w:eastAsia="仿宋" w:hAnsi="仿宋" w:cs="仿宋" w:hint="eastAsia"/>
                <w:color w:val="000000"/>
                <w:szCs w:val="21"/>
              </w:rPr>
              <w:t>380V</w:t>
            </w:r>
            <w:r>
              <w:rPr>
                <w:rFonts w:ascii="仿宋" w:eastAsia="仿宋" w:hAnsi="仿宋" w:cs="仿宋" w:hint="eastAsia"/>
                <w:color w:val="000000"/>
                <w:szCs w:val="21"/>
              </w:rPr>
              <w:t>或</w:t>
            </w:r>
            <w:r>
              <w:rPr>
                <w:rFonts w:ascii="仿宋" w:eastAsia="仿宋" w:hAnsi="仿宋" w:cs="仿宋" w:hint="eastAsia"/>
                <w:color w:val="000000"/>
                <w:szCs w:val="21"/>
              </w:rPr>
              <w:t>220V</w:t>
            </w:r>
            <w:r>
              <w:rPr>
                <w:rFonts w:ascii="仿宋" w:eastAsia="仿宋" w:hAnsi="仿宋" w:cs="仿宋" w:hint="eastAsia"/>
                <w:color w:val="000000"/>
                <w:szCs w:val="21"/>
              </w:rPr>
              <w:t>）</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6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种子清选机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3-5t/h</w:t>
            </w:r>
            <w:r>
              <w:rPr>
                <w:rFonts w:ascii="仿宋" w:eastAsia="仿宋" w:hAnsi="仿宋" w:cs="仿宋" w:hint="eastAsia"/>
                <w:color w:val="000000"/>
                <w:szCs w:val="21"/>
              </w:rPr>
              <w:t>种子清选机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3t/h</w:t>
            </w:r>
            <w:r>
              <w:rPr>
                <w:rFonts w:ascii="仿宋" w:eastAsia="仿宋" w:hAnsi="仿宋" w:cs="仿宋" w:hint="eastAsia"/>
                <w:color w:val="000000"/>
                <w:szCs w:val="21"/>
              </w:rPr>
              <w:t>≤生产率＜</w:t>
            </w:r>
            <w:r>
              <w:rPr>
                <w:rFonts w:ascii="仿宋" w:eastAsia="仿宋" w:hAnsi="仿宋" w:cs="仿宋" w:hint="eastAsia"/>
                <w:color w:val="000000"/>
                <w:szCs w:val="21"/>
              </w:rPr>
              <w:t>5t/h</w:t>
            </w:r>
            <w:r>
              <w:rPr>
                <w:rFonts w:ascii="仿宋" w:eastAsia="仿宋" w:hAnsi="仿宋" w:cs="仿宋" w:hint="eastAsia"/>
                <w:color w:val="000000"/>
                <w:szCs w:val="21"/>
              </w:rPr>
              <w:t>种子清选机，清选方式：风筛、重力、窝眼、复式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3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种子清选机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5-15t/h</w:t>
            </w:r>
            <w:r>
              <w:rPr>
                <w:rFonts w:ascii="仿宋" w:eastAsia="仿宋" w:hAnsi="仿宋" w:cs="仿宋" w:hint="eastAsia"/>
                <w:color w:val="000000"/>
                <w:szCs w:val="21"/>
              </w:rPr>
              <w:t>种子清选机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5t/h</w:t>
            </w:r>
            <w:r>
              <w:rPr>
                <w:rFonts w:ascii="仿宋" w:eastAsia="仿宋" w:hAnsi="仿宋" w:cs="仿宋" w:hint="eastAsia"/>
                <w:color w:val="000000"/>
                <w:szCs w:val="21"/>
              </w:rPr>
              <w:t>≤生产率＜</w:t>
            </w:r>
            <w:r>
              <w:rPr>
                <w:rFonts w:ascii="仿宋" w:eastAsia="仿宋" w:hAnsi="仿宋" w:cs="仿宋" w:hint="eastAsia"/>
                <w:color w:val="000000"/>
                <w:szCs w:val="21"/>
              </w:rPr>
              <w:t>15t/h</w:t>
            </w:r>
            <w:r>
              <w:rPr>
                <w:rFonts w:ascii="仿宋" w:eastAsia="仿宋" w:hAnsi="仿宋" w:cs="仿宋" w:hint="eastAsia"/>
                <w:color w:val="000000"/>
                <w:szCs w:val="21"/>
              </w:rPr>
              <w:t>种子清选机，清选方式：风筛、重力、窝眼、复式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81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种子清选机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15-25t/h</w:t>
            </w:r>
            <w:r>
              <w:rPr>
                <w:rFonts w:ascii="仿宋" w:eastAsia="仿宋" w:hAnsi="仿宋" w:cs="仿宋" w:hint="eastAsia"/>
                <w:color w:val="000000"/>
                <w:szCs w:val="21"/>
              </w:rPr>
              <w:t>种子清选机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15t/h</w:t>
            </w:r>
            <w:r>
              <w:rPr>
                <w:rFonts w:ascii="仿宋" w:eastAsia="仿宋" w:hAnsi="仿宋" w:cs="仿宋" w:hint="eastAsia"/>
                <w:color w:val="000000"/>
                <w:szCs w:val="21"/>
              </w:rPr>
              <w:t>≤生产率＜</w:t>
            </w:r>
            <w:r>
              <w:rPr>
                <w:rFonts w:ascii="仿宋" w:eastAsia="仿宋" w:hAnsi="仿宋" w:cs="仿宋" w:hint="eastAsia"/>
                <w:color w:val="000000"/>
                <w:szCs w:val="21"/>
              </w:rPr>
              <w:t>25t/h</w:t>
            </w:r>
            <w:r>
              <w:rPr>
                <w:rFonts w:ascii="仿宋" w:eastAsia="仿宋" w:hAnsi="仿宋" w:cs="仿宋" w:hint="eastAsia"/>
                <w:color w:val="000000"/>
                <w:szCs w:val="21"/>
              </w:rPr>
              <w:t>种子清选机，清选方式：风筛、重力、窝眼、复式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3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71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种子清选机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25t/h</w:t>
            </w:r>
            <w:r>
              <w:rPr>
                <w:rFonts w:ascii="仿宋" w:eastAsia="仿宋" w:hAnsi="仿宋" w:cs="仿宋" w:hint="eastAsia"/>
                <w:color w:val="000000"/>
                <w:szCs w:val="21"/>
              </w:rPr>
              <w:t>及以上种子清选机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25t/h</w:t>
            </w:r>
            <w:r>
              <w:rPr>
                <w:rFonts w:ascii="仿宋" w:eastAsia="仿宋" w:hAnsi="仿宋" w:cs="仿宋" w:hint="eastAsia"/>
                <w:color w:val="000000"/>
                <w:szCs w:val="21"/>
              </w:rPr>
              <w:t>及以上种子清选机，清选方式：风筛、重力、窝眼、复式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01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谷物（粮食）干燥机（烘干机）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批处理量</w:t>
            </w:r>
            <w:r>
              <w:rPr>
                <w:rFonts w:ascii="仿宋" w:eastAsia="仿宋" w:hAnsi="仿宋" w:cs="仿宋" w:hint="eastAsia"/>
                <w:color w:val="000000"/>
                <w:szCs w:val="21"/>
              </w:rPr>
              <w:t>10-20t</w:t>
            </w:r>
            <w:r>
              <w:rPr>
                <w:rFonts w:ascii="仿宋" w:eastAsia="仿宋" w:hAnsi="仿宋" w:cs="仿宋" w:hint="eastAsia"/>
                <w:color w:val="000000"/>
                <w:szCs w:val="21"/>
              </w:rPr>
              <w:t>循环式谷物烘干机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10t</w:t>
            </w:r>
            <w:r>
              <w:rPr>
                <w:rFonts w:ascii="仿宋" w:eastAsia="仿宋" w:hAnsi="仿宋" w:cs="仿宋" w:hint="eastAsia"/>
                <w:color w:val="000000"/>
                <w:szCs w:val="21"/>
              </w:rPr>
              <w:t>≤批处理量＜</w:t>
            </w:r>
            <w:r>
              <w:rPr>
                <w:rFonts w:ascii="仿宋" w:eastAsia="仿宋" w:hAnsi="仿宋" w:cs="仿宋" w:hint="eastAsia"/>
                <w:color w:val="000000"/>
                <w:szCs w:val="21"/>
              </w:rPr>
              <w:t>20t</w:t>
            </w:r>
            <w:r>
              <w:rPr>
                <w:rFonts w:ascii="仿宋" w:eastAsia="仿宋" w:hAnsi="仿宋" w:cs="仿宋" w:hint="eastAsia"/>
                <w:color w:val="000000"/>
                <w:szCs w:val="21"/>
              </w:rPr>
              <w:t>；循环式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25300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100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谷物（粮食）干燥机（烘干机）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批处理量</w:t>
            </w:r>
            <w:r>
              <w:rPr>
                <w:rFonts w:ascii="仿宋" w:eastAsia="仿宋" w:hAnsi="仿宋" w:cs="仿宋" w:hint="eastAsia"/>
                <w:color w:val="000000"/>
                <w:szCs w:val="21"/>
              </w:rPr>
              <w:t>20-30t</w:t>
            </w:r>
            <w:r>
              <w:rPr>
                <w:rFonts w:ascii="仿宋" w:eastAsia="仿宋" w:hAnsi="仿宋" w:cs="仿宋" w:hint="eastAsia"/>
                <w:color w:val="000000"/>
                <w:szCs w:val="21"/>
              </w:rPr>
              <w:t>循环式谷物烘干机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20t</w:t>
            </w:r>
            <w:r>
              <w:rPr>
                <w:rFonts w:ascii="仿宋" w:eastAsia="仿宋" w:hAnsi="仿宋" w:cs="仿宋" w:hint="eastAsia"/>
                <w:color w:val="000000"/>
                <w:szCs w:val="21"/>
              </w:rPr>
              <w:t>≤批处理量＜</w:t>
            </w:r>
            <w:r>
              <w:rPr>
                <w:rFonts w:ascii="仿宋" w:eastAsia="仿宋" w:hAnsi="仿宋" w:cs="仿宋" w:hint="eastAsia"/>
                <w:color w:val="000000"/>
                <w:szCs w:val="21"/>
              </w:rPr>
              <w:t>30t</w:t>
            </w:r>
            <w:r>
              <w:rPr>
                <w:rFonts w:ascii="仿宋" w:eastAsia="仿宋" w:hAnsi="仿宋" w:cs="仿宋" w:hint="eastAsia"/>
                <w:color w:val="000000"/>
                <w:szCs w:val="21"/>
              </w:rPr>
              <w:t>；循环式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98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谷物（粮食）干燥机（烘干机）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批处理量</w:t>
            </w:r>
            <w:r>
              <w:rPr>
                <w:rFonts w:ascii="仿宋" w:eastAsia="仿宋" w:hAnsi="仿宋" w:cs="仿宋" w:hint="eastAsia"/>
                <w:color w:val="000000"/>
                <w:szCs w:val="21"/>
              </w:rPr>
              <w:t>30t</w:t>
            </w:r>
            <w:r>
              <w:rPr>
                <w:rFonts w:ascii="仿宋" w:eastAsia="仿宋" w:hAnsi="仿宋" w:cs="仿宋" w:hint="eastAsia"/>
                <w:color w:val="000000"/>
                <w:szCs w:val="21"/>
              </w:rPr>
              <w:t>及以上循环式谷物</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批处理量≥</w:t>
            </w:r>
            <w:r>
              <w:rPr>
                <w:rFonts w:ascii="仿宋" w:eastAsia="仿宋" w:hAnsi="仿宋" w:cs="仿宋" w:hint="eastAsia"/>
                <w:color w:val="000000"/>
                <w:szCs w:val="21"/>
              </w:rPr>
              <w:t>30t</w:t>
            </w:r>
            <w:r>
              <w:rPr>
                <w:rFonts w:ascii="仿宋" w:eastAsia="仿宋" w:hAnsi="仿宋" w:cs="仿宋" w:hint="eastAsia"/>
                <w:color w:val="000000"/>
                <w:szCs w:val="21"/>
              </w:rPr>
              <w:t>；循环式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48400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通用类</w:t>
            </w:r>
          </w:p>
        </w:tc>
      </w:tr>
      <w:tr w:rsidR="00F17467">
        <w:trPr>
          <w:trHeight w:val="56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碾米机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2.2kW</w:t>
            </w:r>
            <w:r>
              <w:rPr>
                <w:rFonts w:ascii="仿宋" w:eastAsia="仿宋" w:hAnsi="仿宋" w:cs="仿宋" w:hint="eastAsia"/>
                <w:color w:val="000000"/>
                <w:szCs w:val="21"/>
              </w:rPr>
              <w:t>及以上</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碾米机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配套功率≥</w:t>
            </w:r>
            <w:r>
              <w:rPr>
                <w:rFonts w:ascii="仿宋" w:eastAsia="仿宋" w:hAnsi="仿宋" w:cs="仿宋" w:hint="eastAsia"/>
                <w:color w:val="000000"/>
                <w:szCs w:val="21"/>
              </w:rPr>
              <w:t>2.2kW</w:t>
            </w:r>
            <w:r>
              <w:rPr>
                <w:rFonts w:ascii="仿宋" w:eastAsia="仿宋" w:hAnsi="仿宋" w:cs="仿宋" w:hint="eastAsia"/>
                <w:color w:val="000000"/>
                <w:szCs w:val="21"/>
              </w:rPr>
              <w:t>；碾米</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装置一套</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第一批公告已发布，此批次进行调整，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日起执行</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8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碾米机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2.2-7.5kW</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组合米机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动力：电机；</w:t>
            </w:r>
            <w:r>
              <w:rPr>
                <w:rFonts w:ascii="仿宋" w:eastAsia="仿宋" w:hAnsi="仿宋" w:cs="仿宋" w:hint="eastAsia"/>
                <w:color w:val="000000"/>
                <w:szCs w:val="21"/>
              </w:rPr>
              <w:t>2.2kW</w:t>
            </w:r>
            <w:r>
              <w:rPr>
                <w:rFonts w:ascii="仿宋" w:eastAsia="仿宋" w:hAnsi="仿宋" w:cs="仿宋" w:hint="eastAsia"/>
                <w:color w:val="000000"/>
                <w:szCs w:val="21"/>
              </w:rPr>
              <w:t>≤功率＜</w:t>
            </w:r>
            <w:r>
              <w:rPr>
                <w:rFonts w:ascii="仿宋" w:eastAsia="仿宋" w:hAnsi="仿宋" w:cs="仿宋" w:hint="eastAsia"/>
                <w:color w:val="000000"/>
                <w:szCs w:val="21"/>
              </w:rPr>
              <w:t>7.5kW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780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08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碾米机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全自动砻碾</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组合米机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控制方式：远程和现场全自动控制作业；动力：配套总功率≥</w:t>
            </w:r>
            <w:r>
              <w:rPr>
                <w:rFonts w:ascii="仿宋" w:eastAsia="仿宋" w:hAnsi="仿宋" w:cs="仿宋" w:hint="eastAsia"/>
                <w:color w:val="000000"/>
                <w:szCs w:val="21"/>
              </w:rPr>
              <w:t>20kW</w:t>
            </w:r>
            <w:r>
              <w:rPr>
                <w:rFonts w:ascii="仿宋" w:eastAsia="仿宋" w:hAnsi="仿宋" w:cs="仿宋" w:hint="eastAsia"/>
                <w:color w:val="000000"/>
                <w:szCs w:val="21"/>
              </w:rPr>
              <w:t>；碾米机配套功率≥</w:t>
            </w:r>
            <w:r>
              <w:rPr>
                <w:rFonts w:ascii="仿宋" w:eastAsia="仿宋" w:hAnsi="仿宋" w:cs="仿宋" w:hint="eastAsia"/>
                <w:color w:val="000000"/>
                <w:szCs w:val="21"/>
              </w:rPr>
              <w:t>11kW</w:t>
            </w:r>
            <w:r>
              <w:rPr>
                <w:rFonts w:ascii="仿宋" w:eastAsia="仿宋" w:hAnsi="仿宋" w:cs="仿宋" w:hint="eastAsia"/>
                <w:color w:val="000000"/>
                <w:szCs w:val="21"/>
              </w:rPr>
              <w:t>；具备剥壳、清选、碾米、</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抛光功能</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7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色选机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60</w:t>
            </w:r>
            <w:r>
              <w:rPr>
                <w:rFonts w:ascii="仿宋" w:eastAsia="仿宋" w:hAnsi="仿宋" w:cs="仿宋" w:hint="eastAsia"/>
                <w:color w:val="000000"/>
                <w:szCs w:val="21"/>
              </w:rPr>
              <w:t>以下大米色选机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&lt;60</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5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色选机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60</w:t>
            </w:r>
            <w:r>
              <w:rPr>
                <w:rFonts w:ascii="仿宋" w:eastAsia="仿宋" w:hAnsi="仿宋" w:cs="仿宋" w:hint="eastAsia"/>
                <w:color w:val="000000"/>
                <w:szCs w:val="21"/>
              </w:rPr>
              <w:t>以下杂粮色选机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&lt;60</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8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色选机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300-450</w:t>
            </w:r>
            <w:r>
              <w:rPr>
                <w:rFonts w:ascii="仿宋" w:eastAsia="仿宋" w:hAnsi="仿宋" w:cs="仿宋" w:hint="eastAsia"/>
                <w:color w:val="000000"/>
                <w:szCs w:val="21"/>
              </w:rPr>
              <w:t>杂粮色</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r>
              <w:rPr>
                <w:rFonts w:ascii="仿宋" w:eastAsia="仿宋" w:hAnsi="仿宋" w:cs="仿宋" w:hint="eastAsia"/>
                <w:color w:val="000000"/>
                <w:szCs w:val="21"/>
              </w:rPr>
              <w:t>≤执行单元数</w:t>
            </w:r>
            <w:r>
              <w:rPr>
                <w:rFonts w:ascii="仿宋" w:eastAsia="仿宋" w:hAnsi="仿宋" w:cs="仿宋" w:hint="eastAsia"/>
                <w:color w:val="000000"/>
                <w:szCs w:val="21"/>
              </w:rPr>
              <w:t>&lt;450</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1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81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粮食初加工机械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磨浆机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磨浆机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配套功率≥</w:t>
            </w:r>
            <w:r>
              <w:rPr>
                <w:rFonts w:ascii="仿宋" w:eastAsia="仿宋" w:hAnsi="仿宋" w:cs="仿宋" w:hint="eastAsia"/>
                <w:color w:val="000000"/>
                <w:szCs w:val="21"/>
              </w:rPr>
              <w:t>1.1kW</w:t>
            </w:r>
            <w:r>
              <w:rPr>
                <w:rFonts w:ascii="仿宋" w:eastAsia="仿宋" w:hAnsi="仿宋" w:cs="仿宋" w:hint="eastAsia"/>
                <w:color w:val="000000"/>
                <w:szCs w:val="21"/>
              </w:rPr>
              <w:t>；磨片直径≥</w:t>
            </w:r>
            <w:r>
              <w:rPr>
                <w:rFonts w:ascii="仿宋" w:eastAsia="仿宋" w:hAnsi="仿宋" w:cs="仿宋" w:hint="eastAsia"/>
                <w:color w:val="000000"/>
                <w:szCs w:val="21"/>
              </w:rPr>
              <w:t>130mm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6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粮油糖初加工机械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油料初加工机械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油菜籽干燥机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批处理量</w:t>
            </w:r>
            <w:r>
              <w:rPr>
                <w:rFonts w:ascii="仿宋" w:eastAsia="仿宋" w:hAnsi="仿宋" w:cs="仿宋" w:hint="eastAsia"/>
                <w:color w:val="000000"/>
                <w:szCs w:val="21"/>
              </w:rPr>
              <w:t>10-20t</w:t>
            </w:r>
            <w:r>
              <w:rPr>
                <w:rFonts w:ascii="仿宋" w:eastAsia="仿宋" w:hAnsi="仿宋" w:cs="仿宋" w:hint="eastAsia"/>
                <w:color w:val="000000"/>
                <w:szCs w:val="21"/>
              </w:rPr>
              <w:t>循环式油菜籽烘干机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10t</w:t>
            </w:r>
            <w:r>
              <w:rPr>
                <w:rFonts w:ascii="仿宋" w:eastAsia="仿宋" w:hAnsi="仿宋" w:cs="仿宋" w:hint="eastAsia"/>
                <w:color w:val="000000"/>
                <w:szCs w:val="21"/>
              </w:rPr>
              <w:t>≤批处理量</w:t>
            </w:r>
            <w:r>
              <w:rPr>
                <w:rFonts w:ascii="仿宋" w:eastAsia="仿宋" w:hAnsi="仿宋" w:cs="仿宋" w:hint="eastAsia"/>
                <w:color w:val="000000"/>
                <w:szCs w:val="21"/>
              </w:rPr>
              <w:t>&lt;20t</w:t>
            </w:r>
            <w:r>
              <w:rPr>
                <w:rFonts w:ascii="仿宋" w:eastAsia="仿宋" w:hAnsi="仿宋" w:cs="仿宋" w:hint="eastAsia"/>
                <w:color w:val="000000"/>
                <w:szCs w:val="21"/>
              </w:rPr>
              <w:t>；循环式</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25300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0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机械鲜果分选，生产率</w:t>
            </w:r>
            <w:r>
              <w:rPr>
                <w:rFonts w:ascii="仿宋" w:eastAsia="仿宋" w:hAnsi="仿宋" w:cs="仿宋" w:hint="eastAsia"/>
                <w:color w:val="000000"/>
                <w:szCs w:val="21"/>
              </w:rPr>
              <w:t>3t/h</w:t>
            </w:r>
            <w:r>
              <w:rPr>
                <w:rFonts w:ascii="仿宋" w:eastAsia="仿宋" w:hAnsi="仿宋" w:cs="仿宋" w:hint="eastAsia"/>
                <w:color w:val="000000"/>
                <w:szCs w:val="21"/>
              </w:rPr>
              <w:t>及以上水果分级机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机械鲜果分选；生产率≥</w:t>
            </w:r>
            <w:r>
              <w:rPr>
                <w:rFonts w:ascii="仿宋" w:eastAsia="仿宋" w:hAnsi="仿宋" w:cs="仿宋" w:hint="eastAsia"/>
                <w:color w:val="000000"/>
                <w:szCs w:val="21"/>
              </w:rPr>
              <w:t>3t/h</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95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分级机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光电式重量分选，分级数</w:t>
            </w:r>
            <w:r>
              <w:rPr>
                <w:rFonts w:ascii="仿宋" w:eastAsia="仿宋" w:hAnsi="仿宋" w:cs="仿宋" w:hint="eastAsia"/>
                <w:color w:val="000000"/>
                <w:szCs w:val="21"/>
              </w:rPr>
              <w:t>8-16</w:t>
            </w:r>
            <w:r>
              <w:rPr>
                <w:rFonts w:ascii="仿宋" w:eastAsia="仿宋" w:hAnsi="仿宋" w:cs="仿宋" w:hint="eastAsia"/>
                <w:color w:val="000000"/>
                <w:szCs w:val="21"/>
              </w:rPr>
              <w:t>级，生产率</w:t>
            </w:r>
            <w:r>
              <w:rPr>
                <w:rFonts w:ascii="仿宋" w:eastAsia="仿宋" w:hAnsi="仿宋" w:cs="仿宋" w:hint="eastAsia"/>
                <w:color w:val="000000"/>
                <w:szCs w:val="21"/>
              </w:rPr>
              <w:t>3t/h</w:t>
            </w:r>
            <w:r>
              <w:rPr>
                <w:rFonts w:ascii="仿宋" w:eastAsia="仿宋" w:hAnsi="仿宋" w:cs="仿宋" w:hint="eastAsia"/>
                <w:color w:val="000000"/>
                <w:szCs w:val="21"/>
              </w:rPr>
              <w:t>以下水果分级机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光电式、重量分选；</w:t>
            </w:r>
            <w:r>
              <w:rPr>
                <w:rFonts w:ascii="仿宋" w:eastAsia="仿宋" w:hAnsi="仿宋" w:cs="仿宋" w:hint="eastAsia"/>
                <w:color w:val="000000"/>
                <w:szCs w:val="21"/>
              </w:rPr>
              <w:t>8</w:t>
            </w:r>
            <w:r>
              <w:rPr>
                <w:rFonts w:ascii="仿宋" w:eastAsia="仿宋" w:hAnsi="仿宋" w:cs="仿宋" w:hint="eastAsia"/>
                <w:color w:val="000000"/>
                <w:szCs w:val="21"/>
              </w:rPr>
              <w:t>≤分级数</w:t>
            </w:r>
            <w:r>
              <w:rPr>
                <w:rFonts w:ascii="仿宋" w:eastAsia="仿宋" w:hAnsi="仿宋" w:cs="仿宋" w:hint="eastAsia"/>
                <w:color w:val="000000"/>
                <w:szCs w:val="21"/>
              </w:rPr>
              <w:t>&lt;16</w:t>
            </w:r>
            <w:r>
              <w:rPr>
                <w:rFonts w:ascii="仿宋" w:eastAsia="仿宋" w:hAnsi="仿宋" w:cs="仿宋" w:hint="eastAsia"/>
                <w:color w:val="000000"/>
                <w:szCs w:val="21"/>
              </w:rPr>
              <w:t>；生产率</w:t>
            </w:r>
            <w:r>
              <w:rPr>
                <w:rFonts w:ascii="仿宋" w:eastAsia="仿宋" w:hAnsi="仿宋" w:cs="仿宋" w:hint="eastAsia"/>
                <w:color w:val="000000"/>
                <w:szCs w:val="21"/>
              </w:rPr>
              <w:t>&lt;3t/h</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3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清洗机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生产率</w:t>
            </w:r>
            <w:r>
              <w:rPr>
                <w:rFonts w:ascii="仿宋" w:eastAsia="仿宋" w:hAnsi="仿宋" w:cs="仿宋" w:hint="eastAsia"/>
                <w:color w:val="000000"/>
                <w:szCs w:val="21"/>
              </w:rPr>
              <w:t>5t/h</w:t>
            </w:r>
            <w:r>
              <w:rPr>
                <w:rFonts w:ascii="仿宋" w:eastAsia="仿宋" w:hAnsi="仿宋" w:cs="仿宋" w:hint="eastAsia"/>
                <w:color w:val="000000"/>
                <w:szCs w:val="21"/>
              </w:rPr>
              <w:t>及以上水果清洗机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纯工作小时生产率≥</w:t>
            </w:r>
            <w:r>
              <w:rPr>
                <w:rFonts w:ascii="仿宋" w:eastAsia="仿宋" w:hAnsi="仿宋" w:cs="仿宋" w:hint="eastAsia"/>
                <w:color w:val="000000"/>
                <w:szCs w:val="21"/>
              </w:rPr>
              <w:t>5t/h</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245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5-20m</w:t>
            </w:r>
            <w:r>
              <w:rPr>
                <w:rFonts w:ascii="仿宋" w:eastAsia="仿宋" w:hAnsi="仿宋" w:cs="仿宋" w:hint="eastAsia"/>
                <w:color w:val="000000"/>
                <w:szCs w:val="21"/>
              </w:rPr>
              <w:t>³厢式果蔬干燥机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5m</w:t>
            </w:r>
            <w:r>
              <w:rPr>
                <w:rFonts w:ascii="仿宋" w:eastAsia="仿宋" w:hAnsi="仿宋" w:cs="仿宋" w:hint="eastAsia"/>
                <w:color w:val="000000"/>
                <w:szCs w:val="21"/>
              </w:rPr>
              <w:t>³≤有效烘干容积＜</w:t>
            </w:r>
            <w:r>
              <w:rPr>
                <w:rFonts w:ascii="仿宋" w:eastAsia="仿宋" w:hAnsi="仿宋" w:cs="仿宋" w:hint="eastAsia"/>
                <w:color w:val="000000"/>
                <w:szCs w:val="21"/>
              </w:rPr>
              <w:t>20m</w:t>
            </w:r>
            <w:r>
              <w:rPr>
                <w:rFonts w:ascii="仿宋" w:eastAsia="仿宋" w:hAnsi="仿宋" w:cs="仿宋" w:hint="eastAsia"/>
                <w:color w:val="000000"/>
                <w:szCs w:val="21"/>
              </w:rPr>
              <w:t>³；结构型式：厢式；热源装置：非燃煤型</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1500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加热室厢体采用彩钢夹芯材料；彩钢夹芯板厚度≥</w:t>
            </w:r>
            <w:r>
              <w:rPr>
                <w:rFonts w:ascii="仿宋" w:eastAsia="仿宋" w:hAnsi="仿宋" w:cs="仿宋" w:hint="eastAsia"/>
                <w:color w:val="000000"/>
                <w:szCs w:val="21"/>
              </w:rPr>
              <w:t>50mm</w:t>
            </w:r>
            <w:r>
              <w:rPr>
                <w:rFonts w:ascii="仿宋" w:eastAsia="仿宋" w:hAnsi="仿宋" w:cs="仿宋" w:hint="eastAsia"/>
                <w:color w:val="000000"/>
                <w:szCs w:val="21"/>
              </w:rPr>
              <w:t>；单片彩钢板厚度≥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；厢体填充材料采用岩棉（密度≥</w:t>
            </w:r>
            <w:r>
              <w:rPr>
                <w:rFonts w:ascii="仿宋" w:eastAsia="仿宋" w:hAnsi="仿宋" w:cs="仿宋" w:hint="eastAsia"/>
                <w:color w:val="000000"/>
                <w:szCs w:val="21"/>
              </w:rPr>
              <w:t>80kg/m</w:t>
            </w:r>
            <w:r>
              <w:rPr>
                <w:rFonts w:ascii="仿宋" w:eastAsia="仿宋" w:hAnsi="仿宋" w:cs="仿宋" w:hint="eastAsia"/>
                <w:color w:val="000000"/>
                <w:szCs w:val="21"/>
              </w:rPr>
              <w:t>³）。厢体采用钢板夹芯材料；钢板夹芯板厚度≥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2541"/>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20-40m</w:t>
            </w:r>
            <w:r>
              <w:rPr>
                <w:rFonts w:ascii="仿宋" w:eastAsia="仿宋" w:hAnsi="仿宋" w:cs="仿宋" w:hint="eastAsia"/>
                <w:color w:val="000000"/>
                <w:szCs w:val="21"/>
              </w:rPr>
              <w:t>³厢式果蔬干燥机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20m</w:t>
            </w:r>
            <w:r>
              <w:rPr>
                <w:rFonts w:ascii="仿宋" w:eastAsia="仿宋" w:hAnsi="仿宋" w:cs="仿宋" w:hint="eastAsia"/>
                <w:color w:val="000000"/>
                <w:szCs w:val="21"/>
              </w:rPr>
              <w:t>³≤有效烘干容积＜</w:t>
            </w:r>
            <w:r>
              <w:rPr>
                <w:rFonts w:ascii="仿宋" w:eastAsia="仿宋" w:hAnsi="仿宋" w:cs="仿宋" w:hint="eastAsia"/>
                <w:color w:val="000000"/>
                <w:szCs w:val="21"/>
              </w:rPr>
              <w:t>40m</w:t>
            </w:r>
            <w:r>
              <w:rPr>
                <w:rFonts w:ascii="仿宋" w:eastAsia="仿宋" w:hAnsi="仿宋" w:cs="仿宋" w:hint="eastAsia"/>
                <w:color w:val="000000"/>
                <w:szCs w:val="21"/>
              </w:rPr>
              <w:t>³；结构型式：厢式；热源装置：非燃煤型</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加热室厢体采用彩钢夹芯材料；彩钢夹芯板厚度≥</w:t>
            </w:r>
            <w:r>
              <w:rPr>
                <w:rFonts w:ascii="仿宋" w:eastAsia="仿宋" w:hAnsi="仿宋" w:cs="仿宋" w:hint="eastAsia"/>
                <w:color w:val="000000"/>
                <w:szCs w:val="21"/>
              </w:rPr>
              <w:t>50mm</w:t>
            </w:r>
            <w:r>
              <w:rPr>
                <w:rFonts w:ascii="仿宋" w:eastAsia="仿宋" w:hAnsi="仿宋" w:cs="仿宋" w:hint="eastAsia"/>
                <w:color w:val="000000"/>
                <w:szCs w:val="21"/>
              </w:rPr>
              <w:t>；单片彩钢板厚度≥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；厢体填充材料采用岩棉（密度≥</w:t>
            </w:r>
            <w:r>
              <w:rPr>
                <w:rFonts w:ascii="仿宋" w:eastAsia="仿宋" w:hAnsi="仿宋" w:cs="仿宋" w:hint="eastAsia"/>
                <w:color w:val="000000"/>
                <w:szCs w:val="21"/>
              </w:rPr>
              <w:t>80kg/m</w:t>
            </w:r>
            <w:r>
              <w:rPr>
                <w:rFonts w:ascii="仿宋" w:eastAsia="仿宋" w:hAnsi="仿宋" w:cs="仿宋" w:hint="eastAsia"/>
                <w:color w:val="000000"/>
                <w:szCs w:val="21"/>
              </w:rPr>
              <w:t>³）。厢体采用钢板夹芯材料；钢板夹芯板厚度≥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lastRenderedPageBreak/>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非通用类</w:t>
            </w:r>
          </w:p>
        </w:tc>
      </w:tr>
      <w:tr w:rsidR="00F17467">
        <w:trPr>
          <w:trHeight w:val="244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88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40m</w:t>
            </w:r>
            <w:r>
              <w:rPr>
                <w:rFonts w:ascii="仿宋" w:eastAsia="仿宋" w:hAnsi="仿宋" w:cs="仿宋" w:hint="eastAsia"/>
                <w:color w:val="000000"/>
                <w:szCs w:val="21"/>
              </w:rPr>
              <w:t>³及以上厢式果蔬干燥机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有效烘干容积≥</w:t>
            </w:r>
            <w:r>
              <w:rPr>
                <w:rFonts w:ascii="仿宋" w:eastAsia="仿宋" w:hAnsi="仿宋" w:cs="仿宋" w:hint="eastAsia"/>
                <w:color w:val="000000"/>
                <w:szCs w:val="21"/>
              </w:rPr>
              <w:t>40m</w:t>
            </w:r>
            <w:r>
              <w:rPr>
                <w:rFonts w:ascii="仿宋" w:eastAsia="仿宋" w:hAnsi="仿宋" w:cs="仿宋" w:hint="eastAsia"/>
                <w:color w:val="000000"/>
                <w:szCs w:val="21"/>
              </w:rPr>
              <w:t>³；结构型式：厢式；热源装置：非燃煤型</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加热室厢体采用彩钢夹芯材料；彩钢夹芯板厚度≥</w:t>
            </w:r>
            <w:r>
              <w:rPr>
                <w:rFonts w:ascii="仿宋" w:eastAsia="仿宋" w:hAnsi="仿宋" w:cs="仿宋" w:hint="eastAsia"/>
                <w:color w:val="000000"/>
                <w:szCs w:val="21"/>
              </w:rPr>
              <w:t>50mm</w:t>
            </w:r>
            <w:r>
              <w:rPr>
                <w:rFonts w:ascii="仿宋" w:eastAsia="仿宋" w:hAnsi="仿宋" w:cs="仿宋" w:hint="eastAsia"/>
                <w:color w:val="000000"/>
                <w:szCs w:val="21"/>
              </w:rPr>
              <w:t>；单片彩钢板厚度≥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；厢体填充材料采用岩棉（密度≥</w:t>
            </w:r>
            <w:r>
              <w:rPr>
                <w:rFonts w:ascii="仿宋" w:eastAsia="仿宋" w:hAnsi="仿宋" w:cs="仿宋" w:hint="eastAsia"/>
                <w:color w:val="000000"/>
                <w:szCs w:val="21"/>
              </w:rPr>
              <w:t>80kg/m</w:t>
            </w:r>
            <w:r>
              <w:rPr>
                <w:rFonts w:ascii="仿宋" w:eastAsia="仿宋" w:hAnsi="仿宋" w:cs="仿宋" w:hint="eastAsia"/>
                <w:color w:val="000000"/>
                <w:szCs w:val="21"/>
              </w:rPr>
              <w:t>³）。厢体采用钢板夹芯材料；钢板夹芯板厚度≥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；厢体填充材料（聚氨脂）密度≥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47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1-5m</w:t>
            </w:r>
            <w:r>
              <w:rPr>
                <w:rFonts w:ascii="仿宋" w:eastAsia="仿宋" w:hAnsi="仿宋" w:cs="仿宋" w:hint="eastAsia"/>
                <w:color w:val="000000"/>
                <w:szCs w:val="21"/>
              </w:rPr>
              <w:t>³热泵型厢式果蔬干燥机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1m</w:t>
            </w:r>
            <w:r>
              <w:rPr>
                <w:rFonts w:ascii="仿宋" w:eastAsia="仿宋" w:hAnsi="仿宋" w:cs="仿宋" w:hint="eastAsia"/>
                <w:color w:val="000000"/>
                <w:szCs w:val="21"/>
              </w:rPr>
              <w:t>³≤有效烘干容积＜</w:t>
            </w:r>
            <w:r>
              <w:rPr>
                <w:rFonts w:ascii="仿宋" w:eastAsia="仿宋" w:hAnsi="仿宋" w:cs="仿宋" w:hint="eastAsia"/>
                <w:color w:val="000000"/>
                <w:szCs w:val="21"/>
              </w:rPr>
              <w:t>5m</w:t>
            </w:r>
            <w:r>
              <w:rPr>
                <w:rFonts w:ascii="仿宋" w:eastAsia="仿宋" w:hAnsi="仿宋" w:cs="仿宋" w:hint="eastAsia"/>
                <w:color w:val="000000"/>
                <w:szCs w:val="21"/>
              </w:rPr>
              <w:t>³；结构型式：厢式；热源装置：热泵；热泵额定功率（不含电辅助加热）≥</w:t>
            </w:r>
            <w:r>
              <w:rPr>
                <w:rFonts w:ascii="仿宋" w:eastAsia="仿宋" w:hAnsi="仿宋" w:cs="仿宋" w:hint="eastAsia"/>
                <w:color w:val="000000"/>
                <w:szCs w:val="21"/>
              </w:rPr>
              <w:t>2.1kW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；烘干室墙体填充材料（聚氨脂）密度≥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413"/>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5-10m</w:t>
            </w:r>
            <w:r>
              <w:rPr>
                <w:rFonts w:ascii="仿宋" w:eastAsia="仿宋" w:hAnsi="仿宋" w:cs="仿宋" w:hint="eastAsia"/>
                <w:color w:val="000000"/>
                <w:szCs w:val="21"/>
              </w:rPr>
              <w:t>³热泵型厢式果蔬干燥机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5m</w:t>
            </w:r>
            <w:r>
              <w:rPr>
                <w:rFonts w:ascii="仿宋" w:eastAsia="仿宋" w:hAnsi="仿宋" w:cs="仿宋" w:hint="eastAsia"/>
                <w:color w:val="000000"/>
                <w:szCs w:val="21"/>
              </w:rPr>
              <w:t>³≤有效烘干容积＜</w:t>
            </w:r>
            <w:r>
              <w:rPr>
                <w:rFonts w:ascii="仿宋" w:eastAsia="仿宋" w:hAnsi="仿宋" w:cs="仿宋" w:hint="eastAsia"/>
                <w:color w:val="000000"/>
                <w:szCs w:val="21"/>
              </w:rPr>
              <w:t>10m</w:t>
            </w:r>
            <w:r>
              <w:rPr>
                <w:rFonts w:ascii="仿宋" w:eastAsia="仿宋" w:hAnsi="仿宋" w:cs="仿宋" w:hint="eastAsia"/>
                <w:color w:val="000000"/>
                <w:szCs w:val="21"/>
              </w:rPr>
              <w:t>³；结构型式：厢式；热源装置：热泵；热泵额定功率（不含电辅助加热）≥</w:t>
            </w:r>
            <w:r>
              <w:rPr>
                <w:rFonts w:ascii="仿宋" w:eastAsia="仿宋" w:hAnsi="仿宋" w:cs="仿宋" w:hint="eastAsia"/>
                <w:color w:val="000000"/>
                <w:szCs w:val="21"/>
              </w:rPr>
              <w:t>2.4kW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；烘干室墙体填充材料（聚氨脂）密度≥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56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91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10-20m</w:t>
            </w:r>
            <w:r>
              <w:rPr>
                <w:rFonts w:ascii="仿宋" w:eastAsia="仿宋" w:hAnsi="仿宋" w:cs="仿宋" w:hint="eastAsia"/>
                <w:color w:val="000000"/>
                <w:szCs w:val="21"/>
              </w:rPr>
              <w:t>³热泵型厢式果蔬干燥机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10m</w:t>
            </w:r>
            <w:r>
              <w:rPr>
                <w:rFonts w:ascii="仿宋" w:eastAsia="仿宋" w:hAnsi="仿宋" w:cs="仿宋" w:hint="eastAsia"/>
                <w:color w:val="000000"/>
                <w:szCs w:val="21"/>
              </w:rPr>
              <w:t>³≤有效烘干容积＜</w:t>
            </w:r>
            <w:r>
              <w:rPr>
                <w:rFonts w:ascii="仿宋" w:eastAsia="仿宋" w:hAnsi="仿宋" w:cs="仿宋" w:hint="eastAsia"/>
                <w:color w:val="000000"/>
                <w:szCs w:val="21"/>
              </w:rPr>
              <w:t>20m</w:t>
            </w:r>
            <w:r>
              <w:rPr>
                <w:rFonts w:ascii="仿宋" w:eastAsia="仿宋" w:hAnsi="仿宋" w:cs="仿宋" w:hint="eastAsia"/>
                <w:color w:val="000000"/>
                <w:szCs w:val="21"/>
              </w:rPr>
              <w:t>³；结构型式：厢式；热源装置：热泵；热泵额定功率（不含电辅助加热）≥</w:t>
            </w:r>
            <w:r>
              <w:rPr>
                <w:rFonts w:ascii="仿宋" w:eastAsia="仿宋" w:hAnsi="仿宋" w:cs="仿宋" w:hint="eastAsia"/>
                <w:color w:val="000000"/>
                <w:szCs w:val="21"/>
              </w:rPr>
              <w:t>3.4kW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5600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；烘干室墙体填充材料（聚氨脂）密度≥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489"/>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20-40m</w:t>
            </w:r>
            <w:r>
              <w:rPr>
                <w:rFonts w:ascii="仿宋" w:eastAsia="仿宋" w:hAnsi="仿宋" w:cs="仿宋" w:hint="eastAsia"/>
                <w:color w:val="000000"/>
                <w:szCs w:val="21"/>
              </w:rPr>
              <w:t>³热泵型厢式果蔬干燥机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20m</w:t>
            </w:r>
            <w:r>
              <w:rPr>
                <w:rFonts w:ascii="仿宋" w:eastAsia="仿宋" w:hAnsi="仿宋" w:cs="仿宋" w:hint="eastAsia"/>
                <w:color w:val="000000"/>
                <w:szCs w:val="21"/>
              </w:rPr>
              <w:t>³≤有效烘干容积＜</w:t>
            </w:r>
            <w:r>
              <w:rPr>
                <w:rFonts w:ascii="仿宋" w:eastAsia="仿宋" w:hAnsi="仿宋" w:cs="仿宋" w:hint="eastAsia"/>
                <w:color w:val="000000"/>
                <w:szCs w:val="21"/>
              </w:rPr>
              <w:t>40m</w:t>
            </w:r>
            <w:r>
              <w:rPr>
                <w:rFonts w:ascii="仿宋" w:eastAsia="仿宋" w:hAnsi="仿宋" w:cs="仿宋" w:hint="eastAsia"/>
                <w:color w:val="000000"/>
                <w:szCs w:val="21"/>
              </w:rPr>
              <w:t>³；结构型式：厢式；热源装置：热泵；热泵额定功率（不含电辅助加热）≥</w:t>
            </w:r>
            <w:r>
              <w:rPr>
                <w:rFonts w:ascii="仿宋" w:eastAsia="仿宋" w:hAnsi="仿宋" w:cs="仿宋" w:hint="eastAsia"/>
                <w:color w:val="000000"/>
                <w:szCs w:val="21"/>
              </w:rPr>
              <w:t>4.5kW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；烘干室墙体填充材料（聚氨脂）密度≥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154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果蔬</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干燥机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容积</w:t>
            </w:r>
            <w:r>
              <w:rPr>
                <w:rFonts w:ascii="仿宋" w:eastAsia="仿宋" w:hAnsi="仿宋" w:cs="仿宋" w:hint="eastAsia"/>
                <w:color w:val="000000"/>
                <w:szCs w:val="21"/>
              </w:rPr>
              <w:t>40m</w:t>
            </w:r>
            <w:r>
              <w:rPr>
                <w:rFonts w:ascii="仿宋" w:eastAsia="仿宋" w:hAnsi="仿宋" w:cs="仿宋" w:hint="eastAsia"/>
                <w:color w:val="000000"/>
                <w:szCs w:val="21"/>
              </w:rPr>
              <w:t>³及以上热泵型厢式果蔬干燥机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有效烘干容积≥</w:t>
            </w:r>
            <w:r>
              <w:rPr>
                <w:rFonts w:ascii="仿宋" w:eastAsia="仿宋" w:hAnsi="仿宋" w:cs="仿宋" w:hint="eastAsia"/>
                <w:color w:val="000000"/>
                <w:szCs w:val="21"/>
              </w:rPr>
              <w:t>40m</w:t>
            </w:r>
            <w:r>
              <w:rPr>
                <w:rFonts w:ascii="仿宋" w:eastAsia="仿宋" w:hAnsi="仿宋" w:cs="仿宋" w:hint="eastAsia"/>
                <w:color w:val="000000"/>
                <w:szCs w:val="21"/>
              </w:rPr>
              <w:t>³；结构型式：厢式；热源装置：热泵；热泵额定功率（不含电辅助加热）≥</w:t>
            </w:r>
            <w:r>
              <w:rPr>
                <w:rFonts w:ascii="仿宋" w:eastAsia="仿宋" w:hAnsi="仿宋" w:cs="仿宋" w:hint="eastAsia"/>
                <w:color w:val="000000"/>
                <w:szCs w:val="21"/>
              </w:rPr>
              <w:t>9kW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11400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厢体采用钢板夹芯材料；钢板夹芯板厚度≥</w:t>
            </w:r>
            <w:r>
              <w:rPr>
                <w:rFonts w:ascii="仿宋" w:eastAsia="仿宋" w:hAnsi="仿宋" w:cs="仿宋" w:hint="eastAsia"/>
                <w:color w:val="000000"/>
                <w:szCs w:val="21"/>
              </w:rPr>
              <w:t>50mm</w:t>
            </w:r>
            <w:r>
              <w:rPr>
                <w:rFonts w:ascii="仿宋" w:eastAsia="仿宋" w:hAnsi="仿宋" w:cs="仿宋" w:hint="eastAsia"/>
                <w:color w:val="000000"/>
                <w:szCs w:val="21"/>
              </w:rPr>
              <w:t>；单片钢板厚度≥</w:t>
            </w:r>
            <w:r>
              <w:rPr>
                <w:rFonts w:ascii="仿宋" w:eastAsia="仿宋" w:hAnsi="仿宋" w:cs="仿宋" w:hint="eastAsia"/>
                <w:color w:val="000000"/>
                <w:szCs w:val="21"/>
              </w:rPr>
              <w:t>0.3mm</w:t>
            </w:r>
            <w:r>
              <w:rPr>
                <w:rFonts w:ascii="仿宋" w:eastAsia="仿宋" w:hAnsi="仿宋" w:cs="仿宋" w:hint="eastAsia"/>
                <w:color w:val="000000"/>
                <w:szCs w:val="21"/>
              </w:rPr>
              <w:t>；烘干室墙体填充材料（聚氨脂）密度≥</w:t>
            </w:r>
            <w:r>
              <w:rPr>
                <w:rFonts w:ascii="仿宋" w:eastAsia="仿宋" w:hAnsi="仿宋" w:cs="仿宋" w:hint="eastAsia"/>
                <w:color w:val="000000"/>
                <w:szCs w:val="21"/>
              </w:rPr>
              <w:t>30kg/m</w:t>
            </w:r>
            <w:r>
              <w:rPr>
                <w:rFonts w:ascii="仿宋" w:eastAsia="仿宋" w:hAnsi="仿宋" w:cs="仿宋" w:hint="eastAsia"/>
                <w:color w:val="000000"/>
                <w:szCs w:val="21"/>
              </w:rPr>
              <w:t>³，（聚苯乙烯泡沫）密度≥</w:t>
            </w:r>
            <w:r>
              <w:rPr>
                <w:rFonts w:ascii="仿宋" w:eastAsia="仿宋" w:hAnsi="仿宋" w:cs="仿宋" w:hint="eastAsia"/>
                <w:color w:val="000000"/>
                <w:szCs w:val="21"/>
              </w:rPr>
              <w:t>10kg/m</w:t>
            </w:r>
            <w:r>
              <w:rPr>
                <w:rFonts w:ascii="仿宋" w:eastAsia="仿宋" w:hAnsi="仿宋" w:cs="仿宋" w:hint="eastAsia"/>
                <w:color w:val="000000"/>
                <w:szCs w:val="21"/>
              </w:rPr>
              <w:t>³。</w:t>
            </w: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6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杀青机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滚筒直径</w:t>
            </w:r>
            <w:r>
              <w:rPr>
                <w:rFonts w:ascii="仿宋" w:eastAsia="仿宋" w:hAnsi="仿宋" w:cs="仿宋" w:hint="eastAsia"/>
                <w:color w:val="000000"/>
                <w:szCs w:val="21"/>
              </w:rPr>
              <w:t>30-40cm</w:t>
            </w:r>
            <w:r>
              <w:rPr>
                <w:rFonts w:ascii="仿宋" w:eastAsia="仿宋" w:hAnsi="仿宋" w:cs="仿宋" w:hint="eastAsia"/>
                <w:color w:val="000000"/>
                <w:szCs w:val="21"/>
              </w:rPr>
              <w:t>杀青机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含热源装置；</w:t>
            </w:r>
            <w:r>
              <w:rPr>
                <w:rFonts w:ascii="仿宋" w:eastAsia="仿宋" w:hAnsi="仿宋" w:cs="仿宋" w:hint="eastAsia"/>
                <w:color w:val="000000"/>
                <w:szCs w:val="21"/>
              </w:rPr>
              <w:t>30cm</w:t>
            </w:r>
            <w:r>
              <w:rPr>
                <w:rFonts w:ascii="仿宋" w:eastAsia="仿宋" w:hAnsi="仿宋" w:cs="仿宋" w:hint="eastAsia"/>
                <w:color w:val="000000"/>
                <w:szCs w:val="21"/>
              </w:rPr>
              <w:t>≤滚筒直径＜</w:t>
            </w:r>
            <w:r>
              <w:rPr>
                <w:rFonts w:ascii="仿宋" w:eastAsia="仿宋" w:hAnsi="仿宋" w:cs="仿宋" w:hint="eastAsia"/>
                <w:color w:val="000000"/>
                <w:szCs w:val="21"/>
              </w:rPr>
              <w:t>40cm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28"/>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茶叶杀</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青机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滚筒直径</w:t>
            </w:r>
            <w:r>
              <w:rPr>
                <w:rFonts w:ascii="仿宋" w:eastAsia="仿宋" w:hAnsi="仿宋" w:cs="仿宋" w:hint="eastAsia"/>
                <w:color w:val="000000"/>
                <w:szCs w:val="21"/>
              </w:rPr>
              <w:t>40-60cm</w:t>
            </w:r>
            <w:r>
              <w:rPr>
                <w:rFonts w:ascii="仿宋" w:eastAsia="仿宋" w:hAnsi="仿宋" w:cs="仿宋" w:hint="eastAsia"/>
                <w:color w:val="000000"/>
                <w:szCs w:val="21"/>
              </w:rPr>
              <w:t>杀青机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含热源装置；</w:t>
            </w:r>
            <w:r>
              <w:rPr>
                <w:rFonts w:ascii="仿宋" w:eastAsia="仿宋" w:hAnsi="仿宋" w:cs="仿宋" w:hint="eastAsia"/>
                <w:color w:val="000000"/>
                <w:szCs w:val="21"/>
              </w:rPr>
              <w:t>40cm</w:t>
            </w:r>
            <w:r>
              <w:rPr>
                <w:rFonts w:ascii="仿宋" w:eastAsia="仿宋" w:hAnsi="仿宋" w:cs="仿宋" w:hint="eastAsia"/>
                <w:color w:val="000000"/>
                <w:szCs w:val="21"/>
              </w:rPr>
              <w:t>≤滚筒直径＜</w:t>
            </w:r>
            <w:r>
              <w:rPr>
                <w:rFonts w:ascii="仿宋" w:eastAsia="仿宋" w:hAnsi="仿宋" w:cs="仿宋" w:hint="eastAsia"/>
                <w:color w:val="000000"/>
                <w:szCs w:val="21"/>
              </w:rPr>
              <w:t>60cm</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9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茶叶炒（烘）干机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3-4</w:t>
            </w:r>
            <w:r>
              <w:rPr>
                <w:rFonts w:ascii="仿宋" w:eastAsia="仿宋" w:hAnsi="仿宋" w:cs="仿宋" w:hint="eastAsia"/>
                <w:color w:val="000000"/>
                <w:szCs w:val="21"/>
              </w:rPr>
              <w:t>锅（槽）全自动茶叶炒干机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全自动控制作业；</w:t>
            </w:r>
            <w:r>
              <w:rPr>
                <w:rFonts w:ascii="仿宋" w:eastAsia="仿宋" w:hAnsi="仿宋" w:cs="仿宋" w:hint="eastAsia"/>
                <w:color w:val="000000"/>
                <w:szCs w:val="21"/>
              </w:rPr>
              <w:t>3-4</w:t>
            </w:r>
            <w:r>
              <w:rPr>
                <w:rFonts w:ascii="仿宋" w:eastAsia="仿宋" w:hAnsi="仿宋" w:cs="仿宋" w:hint="eastAsia"/>
                <w:color w:val="000000"/>
                <w:szCs w:val="21"/>
              </w:rPr>
              <w:t>锅（槽）</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1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茶叶炒（烘）干机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烘干面积</w:t>
            </w:r>
            <w:r>
              <w:rPr>
                <w:rFonts w:ascii="仿宋" w:eastAsia="仿宋" w:hAnsi="仿宋" w:cs="仿宋" w:hint="eastAsia"/>
                <w:color w:val="000000"/>
                <w:szCs w:val="21"/>
              </w:rPr>
              <w:t>2-10m</w:t>
            </w:r>
            <w:r>
              <w:rPr>
                <w:rFonts w:ascii="仿宋" w:eastAsia="仿宋" w:hAnsi="仿宋" w:cs="仿宋" w:hint="eastAsia"/>
                <w:color w:val="000000"/>
                <w:szCs w:val="21"/>
              </w:rPr>
              <w:t>²百叶式茶叶烘干机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百叶式茶叶烘干机；</w:t>
            </w:r>
            <w:r>
              <w:rPr>
                <w:rFonts w:ascii="仿宋" w:eastAsia="仿宋" w:hAnsi="仿宋" w:cs="仿宋" w:hint="eastAsia"/>
                <w:color w:val="000000"/>
                <w:szCs w:val="21"/>
              </w:rPr>
              <w:t>2m</w:t>
            </w:r>
            <w:r>
              <w:rPr>
                <w:rFonts w:ascii="仿宋" w:eastAsia="仿宋" w:hAnsi="仿宋" w:cs="仿宋" w:hint="eastAsia"/>
                <w:color w:val="000000"/>
                <w:szCs w:val="21"/>
              </w:rPr>
              <w:t>²≤烘干面积＜</w:t>
            </w:r>
            <w:r>
              <w:rPr>
                <w:rFonts w:ascii="仿宋" w:eastAsia="仿宋" w:hAnsi="仿宋" w:cs="仿宋" w:hint="eastAsia"/>
                <w:color w:val="000000"/>
                <w:szCs w:val="21"/>
              </w:rPr>
              <w:t>10m</w:t>
            </w:r>
            <w:r>
              <w:rPr>
                <w:rFonts w:ascii="仿宋" w:eastAsia="仿宋" w:hAnsi="仿宋" w:cs="仿宋" w:hint="eastAsia"/>
                <w:color w:val="000000"/>
                <w:szCs w:val="21"/>
              </w:rPr>
              <w:t>²</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70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茶叶炒（烘）干机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烘干面积</w:t>
            </w:r>
            <w:r>
              <w:rPr>
                <w:rFonts w:ascii="仿宋" w:eastAsia="仿宋" w:hAnsi="仿宋" w:cs="仿宋" w:hint="eastAsia"/>
                <w:color w:val="000000"/>
                <w:szCs w:val="21"/>
              </w:rPr>
              <w:t>10m</w:t>
            </w:r>
            <w:r>
              <w:rPr>
                <w:rFonts w:ascii="仿宋" w:eastAsia="仿宋" w:hAnsi="仿宋" w:cs="仿宋" w:hint="eastAsia"/>
                <w:color w:val="000000"/>
                <w:szCs w:val="21"/>
              </w:rPr>
              <w:t>²及以上百叶式茶叶烘干机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百叶式茶叶烘干机；烘干面积≥</w:t>
            </w:r>
            <w:r>
              <w:rPr>
                <w:rFonts w:ascii="仿宋" w:eastAsia="仿宋" w:hAnsi="仿宋" w:cs="仿宋" w:hint="eastAsia"/>
                <w:color w:val="000000"/>
                <w:szCs w:val="21"/>
              </w:rPr>
              <w:t>10m</w:t>
            </w:r>
            <w:r>
              <w:rPr>
                <w:rFonts w:ascii="仿宋" w:eastAsia="仿宋" w:hAnsi="仿宋" w:cs="仿宋" w:hint="eastAsia"/>
                <w:color w:val="000000"/>
                <w:szCs w:val="21"/>
              </w:rPr>
              <w:t>²</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1900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1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茶叶清选机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茶叶筛选机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茶叶筛选机</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2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100</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果菜茶初加工机械</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茶叶初加工机械</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茶叶</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色选机</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执行单元数</w:t>
            </w:r>
            <w:r>
              <w:rPr>
                <w:rFonts w:ascii="仿宋" w:eastAsia="仿宋" w:hAnsi="仿宋" w:cs="仿宋" w:hint="eastAsia"/>
                <w:color w:val="000000"/>
                <w:szCs w:val="21"/>
              </w:rPr>
              <w:t>60-128</w:t>
            </w:r>
            <w:r>
              <w:rPr>
                <w:rFonts w:ascii="仿宋" w:eastAsia="仿宋" w:hAnsi="仿宋" w:cs="仿宋" w:hint="eastAsia"/>
                <w:color w:val="000000"/>
                <w:szCs w:val="21"/>
              </w:rPr>
              <w:t>个茶叶色选机</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≤执行单元数</w:t>
            </w:r>
            <w:r>
              <w:rPr>
                <w:rFonts w:ascii="仿宋" w:eastAsia="仿宋" w:hAnsi="仿宋" w:cs="仿宋" w:hint="eastAsia"/>
                <w:color w:val="000000"/>
                <w:szCs w:val="21"/>
              </w:rPr>
              <w:t>&lt;128</w:t>
            </w:r>
            <w:r>
              <w:rPr>
                <w:rFonts w:ascii="仿宋" w:eastAsia="仿宋" w:hAnsi="仿宋" w:cs="仿宋" w:hint="eastAsia"/>
                <w:color w:val="000000"/>
                <w:szCs w:val="21"/>
              </w:rPr>
              <w:t>个</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13200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415"/>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101</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潜水电泵</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3-7.5kW</w:t>
            </w:r>
            <w:r>
              <w:rPr>
                <w:rFonts w:ascii="仿宋" w:eastAsia="仿宋" w:hAnsi="仿宋" w:cs="仿宋" w:hint="eastAsia"/>
                <w:color w:val="000000"/>
                <w:szCs w:val="21"/>
              </w:rPr>
              <w:t>潜水电泵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3kW</w:t>
            </w:r>
            <w:r>
              <w:rPr>
                <w:rFonts w:ascii="仿宋" w:eastAsia="仿宋" w:hAnsi="仿宋" w:cs="仿宋" w:hint="eastAsia"/>
                <w:color w:val="000000"/>
                <w:szCs w:val="21"/>
              </w:rPr>
              <w:t>≤电机功率＜</w:t>
            </w:r>
            <w:r>
              <w:rPr>
                <w:rFonts w:ascii="仿宋" w:eastAsia="仿宋" w:hAnsi="仿宋" w:cs="仿宋" w:hint="eastAsia"/>
                <w:color w:val="000000"/>
                <w:szCs w:val="21"/>
              </w:rPr>
              <w:t>7.5kW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427"/>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102</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潜水电泵</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7.5-9.2kW</w:t>
            </w:r>
            <w:r>
              <w:rPr>
                <w:rFonts w:ascii="仿宋" w:eastAsia="仿宋" w:hAnsi="仿宋" w:cs="仿宋" w:hint="eastAsia"/>
                <w:color w:val="000000"/>
                <w:szCs w:val="21"/>
              </w:rPr>
              <w:t>潜水电泵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7.5kW</w:t>
            </w:r>
            <w:r>
              <w:rPr>
                <w:rFonts w:ascii="仿宋" w:eastAsia="仿宋" w:hAnsi="仿宋" w:cs="仿宋" w:hint="eastAsia"/>
                <w:color w:val="000000"/>
                <w:szCs w:val="21"/>
              </w:rPr>
              <w:t>≤电机功率＜</w:t>
            </w:r>
            <w:r>
              <w:rPr>
                <w:rFonts w:ascii="仿宋" w:eastAsia="仿宋" w:hAnsi="仿宋" w:cs="仿宋" w:hint="eastAsia"/>
                <w:color w:val="000000"/>
                <w:szCs w:val="21"/>
              </w:rPr>
              <w:t>9.2kW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550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14"/>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103</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潜水电泵</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9.2-18.5kW</w:t>
            </w:r>
            <w:r>
              <w:rPr>
                <w:rFonts w:ascii="仿宋" w:eastAsia="仿宋" w:hAnsi="仿宋" w:cs="仿宋" w:hint="eastAsia"/>
                <w:color w:val="000000"/>
                <w:szCs w:val="21"/>
              </w:rPr>
              <w:t>潜水电泵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9.2kW</w:t>
            </w:r>
            <w:r>
              <w:rPr>
                <w:rFonts w:ascii="仿宋" w:eastAsia="仿宋" w:hAnsi="仿宋" w:cs="仿宋" w:hint="eastAsia"/>
                <w:color w:val="000000"/>
                <w:szCs w:val="21"/>
              </w:rPr>
              <w:t>≤电机功率＜</w:t>
            </w:r>
            <w:r>
              <w:rPr>
                <w:rFonts w:ascii="仿宋" w:eastAsia="仿宋" w:hAnsi="仿宋" w:cs="仿宋" w:hint="eastAsia"/>
                <w:color w:val="000000"/>
                <w:szCs w:val="21"/>
              </w:rPr>
              <w:t>18.5kW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700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49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104</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潜水电泵</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18.5-37kW</w:t>
            </w:r>
            <w:r>
              <w:rPr>
                <w:rFonts w:ascii="仿宋" w:eastAsia="仿宋" w:hAnsi="仿宋" w:cs="仿宋" w:hint="eastAsia"/>
                <w:color w:val="000000"/>
                <w:szCs w:val="21"/>
              </w:rPr>
              <w:t>潜水电泵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18.5kW</w:t>
            </w:r>
            <w:r>
              <w:rPr>
                <w:rFonts w:ascii="仿宋" w:eastAsia="仿宋" w:hAnsi="仿宋" w:cs="仿宋" w:hint="eastAsia"/>
                <w:color w:val="000000"/>
                <w:szCs w:val="21"/>
              </w:rPr>
              <w:t>≤电机功率＜</w:t>
            </w:r>
            <w:r>
              <w:rPr>
                <w:rFonts w:ascii="仿宋" w:eastAsia="仿宋" w:hAnsi="仿宋" w:cs="仿宋" w:hint="eastAsia"/>
                <w:color w:val="000000"/>
                <w:szCs w:val="21"/>
              </w:rPr>
              <w:t>37kW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490"/>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105</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潜水电泵</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37-75kW</w:t>
            </w:r>
            <w:r>
              <w:rPr>
                <w:rFonts w:ascii="仿宋" w:eastAsia="仿宋" w:hAnsi="仿宋" w:cs="仿宋" w:hint="eastAsia"/>
                <w:color w:val="000000"/>
                <w:szCs w:val="21"/>
              </w:rPr>
              <w:t>潜水电泵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37kW</w:t>
            </w:r>
            <w:r>
              <w:rPr>
                <w:rFonts w:ascii="仿宋" w:eastAsia="仿宋" w:hAnsi="仿宋" w:cs="仿宋" w:hint="eastAsia"/>
                <w:color w:val="000000"/>
                <w:szCs w:val="21"/>
              </w:rPr>
              <w:t>≤电机功率＜</w:t>
            </w:r>
            <w:r>
              <w:rPr>
                <w:rFonts w:ascii="仿宋" w:eastAsia="仿宋" w:hAnsi="仿宋" w:cs="仿宋" w:hint="eastAsia"/>
                <w:color w:val="000000"/>
                <w:szCs w:val="21"/>
              </w:rPr>
              <w:t>75kW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1750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5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106</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地面泵（机组）</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11kW-22kW</w:t>
            </w:r>
            <w:r>
              <w:rPr>
                <w:rFonts w:ascii="仿宋" w:eastAsia="仿宋" w:hAnsi="仿宋" w:cs="仿宋" w:hint="eastAsia"/>
                <w:color w:val="000000"/>
                <w:szCs w:val="21"/>
              </w:rPr>
              <w:t>离心泵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离心泵；含动力，</w:t>
            </w:r>
            <w:r>
              <w:rPr>
                <w:rFonts w:ascii="仿宋" w:eastAsia="仿宋" w:hAnsi="仿宋" w:cs="仿宋" w:hint="eastAsia"/>
                <w:color w:val="000000"/>
                <w:szCs w:val="21"/>
              </w:rPr>
              <w:t>11kW</w:t>
            </w:r>
            <w:r>
              <w:rPr>
                <w:rFonts w:ascii="仿宋" w:eastAsia="仿宋" w:hAnsi="仿宋" w:cs="仿宋" w:hint="eastAsia"/>
                <w:color w:val="000000"/>
                <w:szCs w:val="21"/>
              </w:rPr>
              <w:t>≤功率＜</w:t>
            </w:r>
            <w:r>
              <w:rPr>
                <w:rFonts w:ascii="仿宋" w:eastAsia="仿宋" w:hAnsi="仿宋" w:cs="仿宋" w:hint="eastAsia"/>
                <w:color w:val="000000"/>
                <w:szCs w:val="21"/>
              </w:rPr>
              <w:t>22kW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9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107</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地面泵（机组）</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22kW-55kW</w:t>
            </w:r>
            <w:r>
              <w:rPr>
                <w:rFonts w:ascii="仿宋" w:eastAsia="仿宋" w:hAnsi="仿宋" w:cs="仿宋" w:hint="eastAsia"/>
                <w:color w:val="000000"/>
                <w:szCs w:val="21"/>
              </w:rPr>
              <w:t>离心泵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离心泵；含动力，</w:t>
            </w:r>
            <w:r>
              <w:rPr>
                <w:rFonts w:ascii="仿宋" w:eastAsia="仿宋" w:hAnsi="仿宋" w:cs="仿宋" w:hint="eastAsia"/>
                <w:color w:val="000000"/>
                <w:szCs w:val="21"/>
              </w:rPr>
              <w:t>22kW</w:t>
            </w:r>
            <w:r>
              <w:rPr>
                <w:rFonts w:ascii="仿宋" w:eastAsia="仿宋" w:hAnsi="仿宋" w:cs="仿宋" w:hint="eastAsia"/>
                <w:color w:val="000000"/>
                <w:szCs w:val="21"/>
              </w:rPr>
              <w:t>≤功率＜</w:t>
            </w:r>
            <w:r>
              <w:rPr>
                <w:rFonts w:ascii="仿宋" w:eastAsia="仿宋" w:hAnsi="仿宋" w:cs="仿宋" w:hint="eastAsia"/>
                <w:color w:val="000000"/>
                <w:szCs w:val="21"/>
              </w:rPr>
              <w:t>55kW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800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592"/>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108</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地面泵（机组）</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55kW-110kW</w:t>
            </w:r>
            <w:r>
              <w:rPr>
                <w:rFonts w:ascii="仿宋" w:eastAsia="仿宋" w:hAnsi="仿宋" w:cs="仿宋" w:hint="eastAsia"/>
                <w:color w:val="000000"/>
                <w:szCs w:val="21"/>
              </w:rPr>
              <w:t>离心泵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离心泵；含动力，</w:t>
            </w:r>
            <w:r>
              <w:rPr>
                <w:rFonts w:ascii="仿宋" w:eastAsia="仿宋" w:hAnsi="仿宋" w:cs="仿宋" w:hint="eastAsia"/>
                <w:color w:val="000000"/>
                <w:szCs w:val="21"/>
              </w:rPr>
              <w:t>55kW</w:t>
            </w:r>
            <w:r>
              <w:rPr>
                <w:rFonts w:ascii="仿宋" w:eastAsia="仿宋" w:hAnsi="仿宋" w:cs="仿宋" w:hint="eastAsia"/>
                <w:color w:val="000000"/>
                <w:szCs w:val="21"/>
              </w:rPr>
              <w:t>≤功率＜</w:t>
            </w:r>
            <w:r>
              <w:rPr>
                <w:rFonts w:ascii="仿宋" w:eastAsia="仿宋" w:hAnsi="仿宋" w:cs="仿宋" w:hint="eastAsia"/>
                <w:color w:val="000000"/>
                <w:szCs w:val="21"/>
              </w:rPr>
              <w:t>110kW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r w:rsidR="00F17467">
        <w:trPr>
          <w:trHeight w:val="606"/>
          <w:jc w:val="center"/>
        </w:trPr>
        <w:tc>
          <w:tcPr>
            <w:tcW w:w="74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109</w:t>
            </w:r>
          </w:p>
        </w:tc>
        <w:tc>
          <w:tcPr>
            <w:tcW w:w="120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150"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农用水泵</w:t>
            </w:r>
          </w:p>
        </w:tc>
        <w:tc>
          <w:tcPr>
            <w:tcW w:w="108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地面泵（机组）</w:t>
            </w:r>
          </w:p>
        </w:tc>
        <w:tc>
          <w:tcPr>
            <w:tcW w:w="19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110kW</w:t>
            </w:r>
            <w:r>
              <w:rPr>
                <w:rFonts w:ascii="仿宋" w:eastAsia="仿宋" w:hAnsi="仿宋" w:cs="仿宋" w:hint="eastAsia"/>
                <w:color w:val="000000"/>
                <w:szCs w:val="21"/>
              </w:rPr>
              <w:t>及以上</w:t>
            </w:r>
          </w:p>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离心泵</w:t>
            </w:r>
          </w:p>
        </w:tc>
        <w:tc>
          <w:tcPr>
            <w:tcW w:w="3062"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离心泵；含动力，功率≥</w:t>
            </w:r>
            <w:r>
              <w:rPr>
                <w:rFonts w:ascii="仿宋" w:eastAsia="仿宋" w:hAnsi="仿宋" w:cs="仿宋" w:hint="eastAsia"/>
                <w:color w:val="000000"/>
                <w:szCs w:val="21"/>
              </w:rPr>
              <w:t>110kW</w:t>
            </w:r>
          </w:p>
        </w:tc>
        <w:tc>
          <w:tcPr>
            <w:tcW w:w="133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1200</w:t>
            </w:r>
          </w:p>
        </w:tc>
        <w:tc>
          <w:tcPr>
            <w:tcW w:w="2837"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F17467">
            <w:pPr>
              <w:spacing w:line="240" w:lineRule="exact"/>
              <w:jc w:val="center"/>
              <w:rPr>
                <w:rFonts w:ascii="仿宋" w:eastAsia="仿宋" w:hAnsi="仿宋" w:cs="仿宋"/>
                <w:color w:val="000000"/>
                <w:szCs w:val="21"/>
              </w:rPr>
            </w:pPr>
          </w:p>
        </w:tc>
        <w:tc>
          <w:tcPr>
            <w:tcW w:w="1188" w:type="dxa"/>
            <w:tcBorders>
              <w:top w:val="single" w:sz="6" w:space="0" w:color="auto"/>
              <w:left w:val="single" w:sz="6" w:space="0" w:color="auto"/>
              <w:bottom w:val="single" w:sz="6" w:space="0" w:color="auto"/>
              <w:right w:val="single" w:sz="6" w:space="0" w:color="auto"/>
              <w:tl2br w:val="nil"/>
              <w:tr2bl w:val="nil"/>
            </w:tcBorders>
            <w:vAlign w:val="center"/>
          </w:tcPr>
          <w:p w:rsidR="00F17467" w:rsidRDefault="00354015">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非通用类</w:t>
            </w:r>
          </w:p>
        </w:tc>
      </w:tr>
    </w:tbl>
    <w:p w:rsidR="00F17467" w:rsidRDefault="00F17467">
      <w:pPr>
        <w:pStyle w:val="2"/>
        <w:spacing w:after="0" w:line="620" w:lineRule="exact"/>
        <w:ind w:leftChars="0" w:left="0" w:firstLine="640"/>
        <w:rPr>
          <w:rFonts w:ascii="Times New Roman" w:eastAsia="方正仿宋_GBK" w:hAnsi="Times New Roman"/>
          <w:sz w:val="32"/>
          <w:szCs w:val="32"/>
        </w:rPr>
      </w:pPr>
    </w:p>
    <w:p w:rsidR="00F17467" w:rsidRDefault="00F17467">
      <w:pPr>
        <w:spacing w:line="620" w:lineRule="exact"/>
      </w:pPr>
    </w:p>
    <w:sectPr w:rsidR="00F17467" w:rsidSect="00F17467">
      <w:footerReference w:type="default" r:id="rId7"/>
      <w:pgSz w:w="16838" w:h="11906" w:orient="landscape"/>
      <w:pgMar w:top="1644" w:right="1701" w:bottom="1644" w:left="1417" w:header="851" w:footer="1417" w:gutter="0"/>
      <w:pgNumType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015" w:rsidRDefault="00354015" w:rsidP="00F17467">
      <w:r>
        <w:separator/>
      </w:r>
    </w:p>
  </w:endnote>
  <w:endnote w:type="continuationSeparator" w:id="0">
    <w:p w:rsidR="00354015" w:rsidRDefault="00354015" w:rsidP="00F1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iberation Sans">
    <w:altName w:val="宋体"/>
    <w:charset w:val="00"/>
    <w:family w:val="swiss"/>
    <w:pitch w:val="default"/>
    <w:sig w:usb0="00000000" w:usb1="00000000" w:usb2="00000000" w:usb3="00000000" w:csb0="00040001" w:csb1="00000000"/>
  </w:font>
  <w:font w:name="Noto Sans CJK SC Regular">
    <w:altName w:val="hakuyoxingshu7000"/>
    <w:charset w:val="7A"/>
    <w:family w:val="auto"/>
    <w:pitch w:val="default"/>
    <w:sig w:usb0="00000000" w:usb1="2BDF3C10" w:usb2="00000016" w:usb3="00000000" w:csb0="602E0107"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67" w:rsidRDefault="00F17467">
    <w:pPr>
      <w:pStyle w:val="a9"/>
    </w:pPr>
    <w:r>
      <w:pict>
        <v:shapetype id="_x0000_t202" coordsize="21600,21600" o:spt="202" path="m,l,21600r21600,l21600,xe">
          <v:stroke joinstyle="miter"/>
          <v:path gradientshapeok="t" o:connecttype="rect"/>
        </v:shapetype>
        <v:shape id="_x0000_s4098" type="#_x0000_t202" style="position:absolute;margin-left:104pt;margin-top:19.35pt;width:2in;height:2in;z-index:251658240;mso-wrap-style:none;mso-position-horizontal:outside;mso-position-horizontal-relative:margin" filled="f" stroked="f">
          <v:textbox style="mso-fit-shape-to-text:t" inset="0,0,0,0">
            <w:txbxContent>
              <w:p w:rsidR="00F17467" w:rsidRDefault="00354015">
                <w:pPr>
                  <w:pStyle w:val="a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sidR="00F1746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17467">
                  <w:rPr>
                    <w:rFonts w:ascii="宋体" w:hAnsi="宋体" w:cs="宋体" w:hint="eastAsia"/>
                    <w:sz w:val="28"/>
                    <w:szCs w:val="28"/>
                  </w:rPr>
                  <w:fldChar w:fldCharType="separate"/>
                </w:r>
                <w:r w:rsidR="00D80D5A">
                  <w:rPr>
                    <w:rFonts w:ascii="宋体" w:hAnsi="宋体" w:cs="宋体"/>
                    <w:noProof/>
                    <w:sz w:val="28"/>
                    <w:szCs w:val="28"/>
                  </w:rPr>
                  <w:t>3</w:t>
                </w:r>
                <w:r w:rsidR="00F17467">
                  <w:rPr>
                    <w:rFonts w:ascii="宋体" w:hAnsi="宋体" w:cs="宋体" w:hint="eastAsia"/>
                    <w:sz w:val="28"/>
                    <w:szCs w:val="28"/>
                  </w:rPr>
                  <w:fldChar w:fldCharType="end"/>
                </w:r>
                <w:r>
                  <w:rPr>
                    <w:rFonts w:ascii="仿宋" w:eastAsia="仿宋" w:hAnsi="仿宋" w:cs="仿宋" w:hint="eastAsia"/>
                    <w:sz w:val="24"/>
                  </w:rPr>
                  <w:t xml:space="preserve"> </w:t>
                </w:r>
                <w:r>
                  <w:rPr>
                    <w:rFonts w:ascii="仿宋" w:eastAsia="仿宋" w:hAnsi="仿宋" w:cs="仿宋" w:hint="eastAsia"/>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015" w:rsidRDefault="00354015" w:rsidP="00F17467">
      <w:r>
        <w:separator/>
      </w:r>
    </w:p>
  </w:footnote>
  <w:footnote w:type="continuationSeparator" w:id="0">
    <w:p w:rsidR="00354015" w:rsidRDefault="00354015" w:rsidP="00F17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isplayBackgroundShape/>
  <w:bordersDoNotSurroundHeader/>
  <w:bordersDoNotSurroundFooter/>
  <w:doNotTrackMoves/>
  <w:defaultTabStop w:val="420"/>
  <w:drawingGridHorizontalSpacing w:val="1"/>
  <w:drawingGridVerticalSpacing w:val="159"/>
  <w:doNotUseMarginsForDrawingGridOrigin/>
  <w:drawingGridHorizontalOrigin w:val="0"/>
  <w:drawingGridVerticalOrigin w:val="0"/>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GM1ZDc2ZjZkYzYyNjI4NThlNThjNzc4YmVjNWFiYTEifQ=="/>
  </w:docVars>
  <w:rsids>
    <w:rsidRoot w:val="00172A27"/>
    <w:rsid w:val="B4FF4B37"/>
    <w:rsid w:val="F7FFC167"/>
    <w:rsid w:val="FBEEAA7D"/>
    <w:rsid w:val="00172A27"/>
    <w:rsid w:val="00241D17"/>
    <w:rsid w:val="00354015"/>
    <w:rsid w:val="00534B4F"/>
    <w:rsid w:val="00621F13"/>
    <w:rsid w:val="007F6182"/>
    <w:rsid w:val="008F1F5B"/>
    <w:rsid w:val="00A11EBE"/>
    <w:rsid w:val="00D80D5A"/>
    <w:rsid w:val="00F17467"/>
    <w:rsid w:val="5FB73F63"/>
    <w:rsid w:val="6BDFBD06"/>
    <w:rsid w:val="7FFA4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2"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67"/>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F17467"/>
    <w:pPr>
      <w:ind w:firstLineChars="200" w:firstLine="420"/>
    </w:pPr>
  </w:style>
  <w:style w:type="paragraph" w:styleId="a4">
    <w:name w:val="caption"/>
    <w:basedOn w:val="a"/>
    <w:next w:val="a"/>
    <w:qFormat/>
    <w:rsid w:val="00F17467"/>
    <w:pPr>
      <w:suppressLineNumbers/>
      <w:spacing w:before="120" w:after="120"/>
    </w:pPr>
    <w:rPr>
      <w:i/>
      <w:iCs/>
      <w:sz w:val="24"/>
    </w:rPr>
  </w:style>
  <w:style w:type="paragraph" w:styleId="a5">
    <w:name w:val="Salutation"/>
    <w:basedOn w:val="a"/>
    <w:next w:val="a"/>
    <w:qFormat/>
    <w:rsid w:val="00F17467"/>
  </w:style>
  <w:style w:type="paragraph" w:styleId="a6">
    <w:name w:val="Body Text"/>
    <w:basedOn w:val="a"/>
    <w:qFormat/>
    <w:rsid w:val="00F17467"/>
    <w:pPr>
      <w:spacing w:after="140" w:line="276" w:lineRule="auto"/>
    </w:pPr>
  </w:style>
  <w:style w:type="paragraph" w:styleId="a7">
    <w:name w:val="Body Text Indent"/>
    <w:basedOn w:val="a"/>
    <w:next w:val="a"/>
    <w:qFormat/>
    <w:rsid w:val="00F17467"/>
    <w:pPr>
      <w:spacing w:after="120"/>
      <w:ind w:leftChars="200" w:left="420"/>
    </w:pPr>
  </w:style>
  <w:style w:type="paragraph" w:styleId="a8">
    <w:name w:val="Balloon Text"/>
    <w:basedOn w:val="a"/>
    <w:link w:val="Char"/>
    <w:qFormat/>
    <w:rsid w:val="00F17467"/>
    <w:rPr>
      <w:sz w:val="18"/>
      <w:szCs w:val="18"/>
    </w:rPr>
  </w:style>
  <w:style w:type="paragraph" w:styleId="a9">
    <w:name w:val="footer"/>
    <w:basedOn w:val="a"/>
    <w:qFormat/>
    <w:rsid w:val="00F17467"/>
    <w:pPr>
      <w:tabs>
        <w:tab w:val="center" w:pos="4153"/>
        <w:tab w:val="right" w:pos="8306"/>
      </w:tabs>
      <w:snapToGrid w:val="0"/>
      <w:jc w:val="left"/>
    </w:pPr>
    <w:rPr>
      <w:sz w:val="18"/>
    </w:rPr>
  </w:style>
  <w:style w:type="paragraph" w:styleId="aa">
    <w:name w:val="header"/>
    <w:basedOn w:val="a"/>
    <w:qFormat/>
    <w:rsid w:val="00F17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List"/>
    <w:basedOn w:val="a6"/>
    <w:qFormat/>
    <w:rsid w:val="00F17467"/>
  </w:style>
  <w:style w:type="paragraph" w:styleId="ac">
    <w:name w:val="Normal (Web)"/>
    <w:basedOn w:val="a"/>
    <w:qFormat/>
    <w:rsid w:val="00F17467"/>
    <w:pPr>
      <w:spacing w:before="100" w:beforeAutospacing="1" w:after="100" w:afterAutospacing="1"/>
      <w:jc w:val="left"/>
    </w:pPr>
    <w:rPr>
      <w:kern w:val="0"/>
      <w:sz w:val="24"/>
    </w:rPr>
  </w:style>
  <w:style w:type="paragraph" w:styleId="2">
    <w:name w:val="Body Text First Indent 2"/>
    <w:basedOn w:val="a7"/>
    <w:next w:val="a"/>
    <w:qFormat/>
    <w:rsid w:val="00F17467"/>
    <w:pPr>
      <w:ind w:firstLineChars="200" w:firstLine="420"/>
    </w:pPr>
  </w:style>
  <w:style w:type="character" w:styleId="ad">
    <w:name w:val="Strong"/>
    <w:basedOn w:val="a0"/>
    <w:qFormat/>
    <w:rsid w:val="00F17467"/>
    <w:rPr>
      <w:b/>
      <w:bCs/>
    </w:rPr>
  </w:style>
  <w:style w:type="character" w:styleId="ae">
    <w:name w:val="Emphasis"/>
    <w:basedOn w:val="a0"/>
    <w:qFormat/>
    <w:rsid w:val="00F17467"/>
    <w:rPr>
      <w:i/>
    </w:rPr>
  </w:style>
  <w:style w:type="character" w:customStyle="1" w:styleId="1">
    <w:name w:val="默认段落字体1"/>
    <w:qFormat/>
    <w:rsid w:val="00F17467"/>
  </w:style>
  <w:style w:type="paragraph" w:customStyle="1" w:styleId="Index">
    <w:name w:val="Index"/>
    <w:basedOn w:val="a"/>
    <w:qFormat/>
    <w:rsid w:val="00F17467"/>
    <w:pPr>
      <w:suppressLineNumbers/>
    </w:pPr>
  </w:style>
  <w:style w:type="paragraph" w:customStyle="1" w:styleId="Heading">
    <w:name w:val="Heading"/>
    <w:basedOn w:val="a"/>
    <w:next w:val="a6"/>
    <w:qFormat/>
    <w:rsid w:val="00F17467"/>
    <w:pPr>
      <w:keepNext/>
      <w:spacing w:before="240" w:after="120"/>
    </w:pPr>
    <w:rPr>
      <w:rFonts w:ascii="Liberation Sans" w:eastAsia="Noto Sans CJK SC Regular" w:hAnsi="Liberation Sans" w:cs="Noto Sans CJK SC Regular"/>
      <w:sz w:val="28"/>
      <w:szCs w:val="28"/>
    </w:rPr>
  </w:style>
  <w:style w:type="character" w:customStyle="1" w:styleId="font11">
    <w:name w:val="font11"/>
    <w:basedOn w:val="a0"/>
    <w:qFormat/>
    <w:rsid w:val="00F17467"/>
    <w:rPr>
      <w:rFonts w:ascii="宋体" w:eastAsia="宋体" w:hAnsi="宋体" w:cs="宋体" w:hint="eastAsia"/>
      <w:color w:val="000000"/>
      <w:sz w:val="20"/>
      <w:szCs w:val="20"/>
      <w:u w:val="none"/>
    </w:rPr>
  </w:style>
  <w:style w:type="character" w:customStyle="1" w:styleId="font01">
    <w:name w:val="font01"/>
    <w:basedOn w:val="a0"/>
    <w:qFormat/>
    <w:rsid w:val="00F17467"/>
    <w:rPr>
      <w:rFonts w:ascii="Times New Roman" w:hAnsi="Times New Roman" w:cs="Times New Roman" w:hint="default"/>
      <w:color w:val="000000"/>
      <w:sz w:val="20"/>
      <w:szCs w:val="20"/>
      <w:u w:val="none"/>
    </w:rPr>
  </w:style>
  <w:style w:type="character" w:customStyle="1" w:styleId="Char">
    <w:name w:val="批注框文本 Char"/>
    <w:basedOn w:val="a0"/>
    <w:link w:val="a8"/>
    <w:qFormat/>
    <w:rsid w:val="00F1746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1524</Words>
  <Characters>8690</Characters>
  <Application>Microsoft Office Word</Application>
  <DocSecurity>0</DocSecurity>
  <Lines>72</Lines>
  <Paragraphs>20</Paragraphs>
  <ScaleCrop>false</ScaleCrop>
  <Company>Microsoft</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zhangs9323</cp:lastModifiedBy>
  <cp:revision>2</cp:revision>
  <cp:lastPrinted>2025-05-07T10:44:00Z</cp:lastPrinted>
  <dcterms:created xsi:type="dcterms:W3CDTF">2025-05-14T09:37:00Z</dcterms:created>
  <dcterms:modified xsi:type="dcterms:W3CDTF">2025-05-14T09:37:00Z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c4494d436c024bd5880ada01056e22fb_23</vt:lpwstr>
  </property>
  <property fmtid="{D5CDD505-2E9C-101B-9397-08002B2CF9AE}" pid="4" name="KSOTemplateDocerSaveRecord">
    <vt:lpwstr>eyJoZGlkIjoiZDJjYjIxMzIwNjNlODI4ZjA4YjRhMzYyNjQwZWFiODQifQ==</vt:lpwstr>
  </property>
</Properties>
</file>