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凉山州喜德县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农机购置补贴机具核验制度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经我县农机补贴领导小组审核同意，制定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补贴机具核验是指喜德县农业农村局对县域内从事农业生产的个人和农业生产经营组织（以下简称“购机者”）申报农机购置补贴时提供的相关资料进行形式审核、对机具进行核查的工作。核验的主要内容包括：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w:t>
      </w:r>
      <w:r>
        <w:rPr>
          <w:rFonts w:hint="eastAsia" w:ascii="仿宋" w:hAnsi="仿宋" w:eastAsia="仿宋" w:cs="仿宋"/>
          <w:sz w:val="32"/>
          <w:szCs w:val="32"/>
        </w:rPr>
        <w:t>对购机者自主提出的补贴申请，主管部门应按规定及时受理。鼓励通过手机APP、“一站式”服务窗口等便捷高效的方式受理申请。</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numPr>
          <w:ilvl w:val="0"/>
          <w:numId w:val="1"/>
        </w:numPr>
        <w:bidi w:val="0"/>
        <w:ind w:firstLine="642" w:firstLineChars="200"/>
        <w:jc w:val="both"/>
        <w:rPr>
          <w:rFonts w:hint="eastAsia" w:ascii="仿宋" w:hAnsi="仿宋" w:eastAsia="仿宋" w:cs="仿宋"/>
          <w:sz w:val="32"/>
          <w:szCs w:val="32"/>
          <w:lang w:val="en-US" w:eastAsia="zh-CN"/>
        </w:rPr>
      </w:pPr>
      <w:r>
        <w:rPr>
          <w:rFonts w:hint="eastAsia" w:ascii="仿宋_GB2312" w:hAnsi="仿宋_GB2312" w:cs="仿宋_GB2312"/>
          <w:sz w:val="32"/>
          <w:szCs w:val="32"/>
          <w:lang w:val="en-US" w:eastAsia="zh-CN"/>
        </w:rPr>
        <w:t>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w:t>
      </w:r>
      <w:r>
        <w:rPr>
          <w:rFonts w:hint="eastAsia" w:ascii="仿宋" w:hAnsi="仿宋" w:eastAsia="仿宋" w:cs="仿宋"/>
          <w:sz w:val="32"/>
          <w:szCs w:val="32"/>
        </w:rPr>
        <w:t>对补贴额较低、风险可控度高的机具可采取补贴资金兑付后按比例抽查核验方式进行，抽核内容同重点机具。重点机具和非重点机具的标准以及抽核比例或数量由各县自行规定。</w:t>
      </w:r>
      <w:r>
        <w:rPr>
          <w:rFonts w:hint="eastAsia" w:ascii="仿宋" w:hAnsi="仿宋" w:eastAsia="仿宋" w:cs="仿宋"/>
          <w:sz w:val="32"/>
          <w:szCs w:val="32"/>
          <w:lang w:val="en-US" w:eastAsia="zh-CN"/>
        </w:rPr>
        <w:t xml:space="preserve"> </w:t>
      </w:r>
      <w:bookmarkStart w:id="0" w:name="_GoBack"/>
      <w:bookmarkEnd w:id="0"/>
    </w:p>
    <w:p>
      <w:pPr>
        <w:numPr>
          <w:ilvl w:val="0"/>
          <w:numId w:val="0"/>
        </w:numPr>
        <w:bidi w:val="0"/>
        <w:ind w:firstLine="963" w:firstLineChars="3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963" w:firstLineChars="3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资金兑付时限为15个工作日。重点对补贴额较大和单人多台套、短期内大批量、同人连年购置同类机具、区域适应性差的机具购置等异常清醒进行核验监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p>
    <w:p>
      <w:pPr>
        <w:bidi w:val="0"/>
        <w:ind w:firstLine="2889" w:firstLineChars="900"/>
        <w:jc w:val="both"/>
        <w:rPr>
          <w:rFonts w:hint="eastAsia" w:ascii="仿宋_GB2312" w:hAnsi="仿宋_GB2312" w:cs="仿宋_GB2312"/>
          <w:sz w:val="32"/>
          <w:szCs w:val="32"/>
          <w:lang w:val="en-US" w:eastAsia="zh-CN"/>
        </w:rPr>
      </w:pPr>
    </w:p>
    <w:p>
      <w:pPr>
        <w:bidi w:val="0"/>
        <w:ind w:firstLine="2889" w:firstLineChars="900"/>
        <w:jc w:val="both"/>
        <w:rPr>
          <w:rFonts w:hint="eastAsia" w:ascii="仿宋_GB2312" w:hAnsi="仿宋_GB2312" w:cs="仿宋_GB2312"/>
          <w:sz w:val="32"/>
          <w:szCs w:val="32"/>
          <w:lang w:val="en-US" w:eastAsia="zh-CN"/>
        </w:rPr>
      </w:pPr>
    </w:p>
    <w:p>
      <w:pPr>
        <w:bidi w:val="0"/>
        <w:ind w:firstLine="2889" w:firstLineChars="9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喜德县农业农村局</w:t>
      </w:r>
    </w:p>
    <w:p>
      <w:pPr>
        <w:bidi w:val="0"/>
        <w:ind w:firstLine="6420" w:firstLineChars="2000"/>
        <w:jc w:val="both"/>
        <w:rPr>
          <w:rFonts w:hint="default"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138C7"/>
    <w:multiLevelType w:val="singleLevel"/>
    <w:tmpl w:val="C03138C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MDUyODQ3NzQwZmE5NzExNTEzMDFhY2U4ZWM5ZmMifQ=="/>
  </w:docVars>
  <w:rsids>
    <w:rsidRoot w:val="00000000"/>
    <w:rsid w:val="076E2527"/>
    <w:rsid w:val="07FA1F19"/>
    <w:rsid w:val="0E015F4C"/>
    <w:rsid w:val="105E04F0"/>
    <w:rsid w:val="1131392B"/>
    <w:rsid w:val="142D79CC"/>
    <w:rsid w:val="42152224"/>
    <w:rsid w:val="46A41DD6"/>
    <w:rsid w:val="47AA5C21"/>
    <w:rsid w:val="5F59334B"/>
    <w:rsid w:val="613B7918"/>
    <w:rsid w:val="70B01C51"/>
    <w:rsid w:val="77217860"/>
    <w:rsid w:val="781A7BA4"/>
    <w:rsid w:val="7BAB1E42"/>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2251</Words>
  <Characters>2268</Characters>
  <Lines>0</Lines>
  <Paragraphs>0</Paragraphs>
  <TotalTime>70</TotalTime>
  <ScaleCrop>false</ScaleCrop>
  <LinksUpToDate>false</LinksUpToDate>
  <CharactersWithSpaces>2307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84586</cp:lastModifiedBy>
  <dcterms:modified xsi:type="dcterms:W3CDTF">2022-12-08T08:28:33Z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D2C2440D17E04EC18813A13752655B68</vt:lpwstr>
  </property>
</Properties>
</file>