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01" w:rsidRDefault="008A7D0C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6E5F01" w:rsidRDefault="008A7D0C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四川省农机购置补贴综合</w:t>
      </w:r>
      <w:proofErr w:type="gramStart"/>
      <w:r>
        <w:rPr>
          <w:rFonts w:ascii="方正小标宋简体" w:eastAsia="方正小标宋简体" w:hAnsiTheme="minorEastAsia" w:hint="eastAsia"/>
          <w:sz w:val="32"/>
          <w:szCs w:val="32"/>
        </w:rPr>
        <w:t>奖补贷款</w:t>
      </w:r>
      <w:proofErr w:type="gramEnd"/>
      <w:r>
        <w:rPr>
          <w:rFonts w:ascii="方正小标宋简体" w:eastAsia="方正小标宋简体" w:hAnsiTheme="minorEastAsia" w:hint="eastAsia"/>
          <w:sz w:val="32"/>
          <w:szCs w:val="32"/>
        </w:rPr>
        <w:t>贴息申请表（样表）</w:t>
      </w:r>
    </w:p>
    <w:tbl>
      <w:tblPr>
        <w:tblStyle w:val="a6"/>
        <w:tblW w:w="9817" w:type="dxa"/>
        <w:jc w:val="center"/>
        <w:tblLayout w:type="fixed"/>
        <w:tblLook w:val="04A0"/>
      </w:tblPr>
      <w:tblGrid>
        <w:gridCol w:w="692"/>
        <w:gridCol w:w="553"/>
        <w:gridCol w:w="415"/>
        <w:gridCol w:w="458"/>
        <w:gridCol w:w="233"/>
        <w:gridCol w:w="1106"/>
        <w:gridCol w:w="1106"/>
        <w:gridCol w:w="1107"/>
        <w:gridCol w:w="967"/>
        <w:gridCol w:w="415"/>
        <w:gridCol w:w="552"/>
        <w:gridCol w:w="967"/>
        <w:gridCol w:w="1246"/>
      </w:tblGrid>
      <w:tr w:rsidR="006E5F01">
        <w:trPr>
          <w:trHeight w:val="884"/>
          <w:jc w:val="center"/>
        </w:trPr>
        <w:tc>
          <w:tcPr>
            <w:tcW w:w="692" w:type="dxa"/>
            <w:vMerge w:val="restart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购机者信息</w:t>
            </w:r>
          </w:p>
        </w:tc>
        <w:tc>
          <w:tcPr>
            <w:tcW w:w="1426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姓名／组织</w:t>
            </w:r>
          </w:p>
        </w:tc>
        <w:tc>
          <w:tcPr>
            <w:tcW w:w="3552" w:type="dxa"/>
            <w:gridSpan w:val="4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2765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839"/>
          <w:jc w:val="center"/>
        </w:trPr>
        <w:tc>
          <w:tcPr>
            <w:tcW w:w="692" w:type="dxa"/>
            <w:vMerge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身份证／社会信用代码</w:t>
            </w:r>
          </w:p>
        </w:tc>
        <w:tc>
          <w:tcPr>
            <w:tcW w:w="3552" w:type="dxa"/>
            <w:gridSpan w:val="4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身份证（注册）地址</w:t>
            </w:r>
          </w:p>
        </w:tc>
        <w:tc>
          <w:tcPr>
            <w:tcW w:w="2765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893"/>
          <w:jc w:val="center"/>
        </w:trPr>
        <w:tc>
          <w:tcPr>
            <w:tcW w:w="692" w:type="dxa"/>
            <w:vMerge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社保卡号／对公账号</w:t>
            </w:r>
          </w:p>
        </w:tc>
        <w:tc>
          <w:tcPr>
            <w:tcW w:w="3552" w:type="dxa"/>
            <w:gridSpan w:val="4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开户行</w:t>
            </w:r>
          </w:p>
        </w:tc>
        <w:tc>
          <w:tcPr>
            <w:tcW w:w="2765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963"/>
          <w:jc w:val="center"/>
        </w:trPr>
        <w:tc>
          <w:tcPr>
            <w:tcW w:w="1245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机具品目</w:t>
            </w:r>
          </w:p>
        </w:tc>
        <w:tc>
          <w:tcPr>
            <w:tcW w:w="1106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机具数量（台）</w:t>
            </w:r>
          </w:p>
        </w:tc>
        <w:tc>
          <w:tcPr>
            <w:tcW w:w="1106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补贴总额（元）</w:t>
            </w:r>
          </w:p>
        </w:tc>
        <w:tc>
          <w:tcPr>
            <w:tcW w:w="1106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购机总款（元）</w:t>
            </w:r>
          </w:p>
        </w:tc>
        <w:tc>
          <w:tcPr>
            <w:tcW w:w="1107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贷款总额（元）</w:t>
            </w:r>
          </w:p>
        </w:tc>
        <w:tc>
          <w:tcPr>
            <w:tcW w:w="967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贷款期限（月）</w:t>
            </w:r>
          </w:p>
        </w:tc>
        <w:tc>
          <w:tcPr>
            <w:tcW w:w="967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贷款利息（元）</w:t>
            </w:r>
          </w:p>
        </w:tc>
        <w:tc>
          <w:tcPr>
            <w:tcW w:w="967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贴息标准（%）</w:t>
            </w:r>
          </w:p>
        </w:tc>
        <w:tc>
          <w:tcPr>
            <w:tcW w:w="1246" w:type="dxa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贷款贴息额（元）</w:t>
            </w:r>
          </w:p>
        </w:tc>
      </w:tr>
      <w:tr w:rsidR="006E5F01">
        <w:trPr>
          <w:trHeight w:val="564"/>
          <w:jc w:val="center"/>
        </w:trPr>
        <w:tc>
          <w:tcPr>
            <w:tcW w:w="1245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拖拉机</w:t>
            </w:r>
          </w:p>
        </w:tc>
        <w:tc>
          <w:tcPr>
            <w:tcW w:w="1106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857"/>
          <w:jc w:val="center"/>
        </w:trPr>
        <w:tc>
          <w:tcPr>
            <w:tcW w:w="1245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联合收获机</w:t>
            </w:r>
          </w:p>
        </w:tc>
        <w:tc>
          <w:tcPr>
            <w:tcW w:w="1106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570"/>
          <w:jc w:val="center"/>
        </w:trPr>
        <w:tc>
          <w:tcPr>
            <w:tcW w:w="1245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插秧机</w:t>
            </w:r>
          </w:p>
        </w:tc>
        <w:tc>
          <w:tcPr>
            <w:tcW w:w="1106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551"/>
          <w:jc w:val="center"/>
        </w:trPr>
        <w:tc>
          <w:tcPr>
            <w:tcW w:w="1245" w:type="dxa"/>
            <w:gridSpan w:val="2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合计</w:t>
            </w:r>
          </w:p>
        </w:tc>
        <w:tc>
          <w:tcPr>
            <w:tcW w:w="1106" w:type="dxa"/>
            <w:gridSpan w:val="3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6E5F01" w:rsidRDefault="006E5F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5F01">
        <w:trPr>
          <w:trHeight w:val="1993"/>
          <w:jc w:val="center"/>
        </w:trPr>
        <w:tc>
          <w:tcPr>
            <w:tcW w:w="9817" w:type="dxa"/>
            <w:gridSpan w:val="13"/>
          </w:tcPr>
          <w:p w:rsidR="006E5F01" w:rsidRDefault="008A7D0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我已知晓并严格执行四川省农机购置补贴综合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奖补贷款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贴息规定和要求。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已真实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购机，提供的资料真实准确。我若违反政策规定，自行承担相关责任。</w:t>
            </w:r>
          </w:p>
          <w:p w:rsidR="006E5F01" w:rsidRDefault="006E5F01">
            <w:pPr>
              <w:rPr>
                <w:rFonts w:asciiTheme="minorEastAsia" w:hAnsiTheme="minorEastAsia"/>
                <w:sz w:val="22"/>
              </w:rPr>
            </w:pPr>
          </w:p>
          <w:p w:rsidR="006E5F01" w:rsidRDefault="008A7D0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购机者（签字）：               </w:t>
            </w:r>
          </w:p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8A7D0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  月    日</w:t>
            </w:r>
          </w:p>
        </w:tc>
      </w:tr>
      <w:tr w:rsidR="006E5F01">
        <w:trPr>
          <w:trHeight w:val="1424"/>
          <w:jc w:val="center"/>
        </w:trPr>
        <w:tc>
          <w:tcPr>
            <w:tcW w:w="1660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县级农业农村部门意见</w:t>
            </w:r>
          </w:p>
        </w:tc>
        <w:tc>
          <w:tcPr>
            <w:tcW w:w="8157" w:type="dxa"/>
            <w:gridSpan w:val="10"/>
            <w:vAlign w:val="center"/>
          </w:tcPr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8A7D0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  月    日</w:t>
            </w:r>
          </w:p>
        </w:tc>
      </w:tr>
      <w:tr w:rsidR="006E5F01">
        <w:trPr>
          <w:trHeight w:val="1427"/>
          <w:jc w:val="center"/>
        </w:trPr>
        <w:tc>
          <w:tcPr>
            <w:tcW w:w="1660" w:type="dxa"/>
            <w:gridSpan w:val="3"/>
            <w:vAlign w:val="center"/>
          </w:tcPr>
          <w:p w:rsidR="006E5F01" w:rsidRDefault="008A7D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县级财政部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门意见</w:t>
            </w:r>
            <w:proofErr w:type="gramEnd"/>
          </w:p>
        </w:tc>
        <w:tc>
          <w:tcPr>
            <w:tcW w:w="8157" w:type="dxa"/>
            <w:gridSpan w:val="10"/>
            <w:vAlign w:val="center"/>
          </w:tcPr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6E5F0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6E5F01" w:rsidRDefault="008A7D0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  月    日</w:t>
            </w:r>
          </w:p>
        </w:tc>
      </w:tr>
    </w:tbl>
    <w:p w:rsidR="006E5F01" w:rsidRDefault="008A7D0C">
      <w:pPr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备注：提交申请表时，同时提交当年农业机械购置补贴资金申请表、贴息借款人居民身份证、</w:t>
      </w:r>
    </w:p>
    <w:p w:rsidR="006E5F01" w:rsidRDefault="008A7D0C">
      <w:pPr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社会信用代码、购机贷款合同（担保合同）、银行贷款本息偿还流水单、机具购置凭据及农</w:t>
      </w:r>
    </w:p>
    <w:p w:rsidR="006E5F01" w:rsidRDefault="008A7D0C">
      <w:pPr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机牌证、对公账户或社会保障卡等复印件，以及承诺书。</w:t>
      </w:r>
    </w:p>
    <w:p w:rsidR="006E5F01" w:rsidRDefault="006E5F01">
      <w:pPr>
        <w:ind w:firstLineChars="150" w:firstLine="330"/>
        <w:jc w:val="left"/>
        <w:rPr>
          <w:rFonts w:asciiTheme="minorEastAsia" w:hAnsiTheme="minorEastAsia"/>
          <w:sz w:val="22"/>
        </w:rPr>
      </w:pPr>
    </w:p>
    <w:p w:rsidR="006E5F01" w:rsidRDefault="006E5F01">
      <w:pPr>
        <w:ind w:firstLineChars="150" w:firstLine="330"/>
        <w:jc w:val="left"/>
        <w:rPr>
          <w:rFonts w:asciiTheme="minorEastAsia" w:hAnsiTheme="minorEastAsia"/>
          <w:sz w:val="22"/>
        </w:rPr>
      </w:pPr>
    </w:p>
    <w:p w:rsidR="006E5F01" w:rsidRDefault="006E5F01">
      <w:pPr>
        <w:ind w:firstLineChars="150" w:firstLine="330"/>
        <w:jc w:val="left"/>
        <w:rPr>
          <w:rFonts w:asciiTheme="minorEastAsia" w:hAnsiTheme="minorEastAsia"/>
          <w:sz w:val="22"/>
        </w:rPr>
        <w:sectPr w:rsidR="006E5F01">
          <w:footerReference w:type="default" r:id="rId7"/>
          <w:pgSz w:w="11906" w:h="16838"/>
          <w:pgMar w:top="1440" w:right="1134" w:bottom="1440" w:left="1134" w:header="851" w:footer="992" w:gutter="0"/>
          <w:cols w:space="425"/>
          <w:docGrid w:type="linesAndChars" w:linePitch="312"/>
        </w:sectPr>
      </w:pPr>
    </w:p>
    <w:p w:rsidR="006E5F01" w:rsidRDefault="008A7D0C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6E5F01" w:rsidRDefault="006E5F01">
      <w:pPr>
        <w:rPr>
          <w:rFonts w:asciiTheme="minorEastAsia" w:hAnsiTheme="minorEastAsia"/>
          <w:sz w:val="32"/>
          <w:szCs w:val="32"/>
        </w:rPr>
      </w:pPr>
    </w:p>
    <w:p w:rsidR="006E5F01" w:rsidRDefault="008A7D0C">
      <w:pPr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县（市、区）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农机购置补贴综合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奖补贷款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贴息信息公示（公告）表</w:t>
      </w:r>
    </w:p>
    <w:p w:rsidR="006E5F01" w:rsidRDefault="008A7D0C">
      <w:pPr>
        <w:spacing w:line="576" w:lineRule="exact"/>
        <w:ind w:firstLineChars="1050" w:firstLine="2310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/>
          <w:color w:val="000000"/>
          <w:sz w:val="22"/>
        </w:rPr>
        <w:t xml:space="preserve">单位：                               </w:t>
      </w:r>
      <w:r>
        <w:rPr>
          <w:rFonts w:asciiTheme="minorEastAsia" w:hAnsiTheme="minorEastAsia" w:cs="Times New Roman" w:hint="eastAsia"/>
          <w:color w:val="000000"/>
          <w:sz w:val="22"/>
        </w:rPr>
        <w:t xml:space="preserve">                            </w:t>
      </w:r>
      <w:r>
        <w:rPr>
          <w:rFonts w:asciiTheme="minorEastAsia" w:hAnsiTheme="minorEastAsia" w:cs="Times New Roman"/>
          <w:color w:val="000000"/>
          <w:sz w:val="22"/>
        </w:rPr>
        <w:t>时间：      年    月   日</w:t>
      </w: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99"/>
        <w:gridCol w:w="993"/>
        <w:gridCol w:w="992"/>
        <w:gridCol w:w="850"/>
        <w:gridCol w:w="993"/>
        <w:gridCol w:w="850"/>
        <w:gridCol w:w="851"/>
        <w:gridCol w:w="992"/>
        <w:gridCol w:w="992"/>
        <w:gridCol w:w="992"/>
        <w:gridCol w:w="968"/>
        <w:gridCol w:w="851"/>
        <w:gridCol w:w="850"/>
        <w:gridCol w:w="709"/>
        <w:gridCol w:w="995"/>
      </w:tblGrid>
      <w:tr w:rsidR="006E5F01">
        <w:trPr>
          <w:trHeight w:hRule="exact" w:val="637"/>
          <w:jc w:val="center"/>
        </w:trPr>
        <w:tc>
          <w:tcPr>
            <w:tcW w:w="568" w:type="dxa"/>
            <w:vMerge w:val="restart"/>
            <w:vAlign w:val="center"/>
          </w:tcPr>
          <w:p w:rsidR="006E5F01" w:rsidRDefault="008A7D0C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序号</w:t>
            </w:r>
          </w:p>
        </w:tc>
        <w:tc>
          <w:tcPr>
            <w:tcW w:w="3184" w:type="dxa"/>
            <w:gridSpan w:val="3"/>
            <w:vAlign w:val="center"/>
          </w:tcPr>
          <w:p w:rsidR="006E5F01" w:rsidRDefault="008A7D0C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购机者</w:t>
            </w:r>
          </w:p>
        </w:tc>
        <w:tc>
          <w:tcPr>
            <w:tcW w:w="6520" w:type="dxa"/>
            <w:gridSpan w:val="7"/>
            <w:vAlign w:val="center"/>
          </w:tcPr>
          <w:p w:rsidR="006E5F01" w:rsidRDefault="008A7D0C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补贴机具</w:t>
            </w:r>
          </w:p>
        </w:tc>
        <w:tc>
          <w:tcPr>
            <w:tcW w:w="4373" w:type="dxa"/>
            <w:gridSpan w:val="5"/>
            <w:vAlign w:val="center"/>
          </w:tcPr>
          <w:p w:rsidR="006E5F01" w:rsidRDefault="008A7D0C">
            <w:pPr>
              <w:snapToGrid w:val="0"/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贷款贴息</w:t>
            </w:r>
          </w:p>
        </w:tc>
      </w:tr>
      <w:tr w:rsidR="006E5F01">
        <w:trPr>
          <w:trHeight w:hRule="exact" w:val="1434"/>
          <w:jc w:val="center"/>
        </w:trPr>
        <w:tc>
          <w:tcPr>
            <w:tcW w:w="568" w:type="dxa"/>
            <w:vMerge/>
            <w:vAlign w:val="center"/>
          </w:tcPr>
          <w:p w:rsidR="006E5F01" w:rsidRDefault="006E5F01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所在乡（镇）</w:t>
            </w:r>
          </w:p>
        </w:tc>
        <w:tc>
          <w:tcPr>
            <w:tcW w:w="993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所在村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（组）</w:t>
            </w:r>
          </w:p>
        </w:tc>
        <w:tc>
          <w:tcPr>
            <w:tcW w:w="992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购机者</w:t>
            </w:r>
          </w:p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机具</w:t>
            </w:r>
          </w:p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品目</w:t>
            </w:r>
          </w:p>
        </w:tc>
        <w:tc>
          <w:tcPr>
            <w:tcW w:w="993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生产</w:t>
            </w:r>
          </w:p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厂家</w:t>
            </w:r>
          </w:p>
        </w:tc>
        <w:tc>
          <w:tcPr>
            <w:tcW w:w="850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产品</w:t>
            </w:r>
          </w:p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名称</w:t>
            </w:r>
          </w:p>
        </w:tc>
        <w:tc>
          <w:tcPr>
            <w:tcW w:w="851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购买</w:t>
            </w:r>
          </w:p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机型</w:t>
            </w:r>
          </w:p>
        </w:tc>
        <w:tc>
          <w:tcPr>
            <w:tcW w:w="992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购买数量（台）</w:t>
            </w:r>
          </w:p>
        </w:tc>
        <w:tc>
          <w:tcPr>
            <w:tcW w:w="992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单台销售价格（元）</w:t>
            </w:r>
          </w:p>
        </w:tc>
        <w:tc>
          <w:tcPr>
            <w:tcW w:w="992" w:type="dxa"/>
            <w:vAlign w:val="center"/>
          </w:tcPr>
          <w:p w:rsidR="006E5F01" w:rsidRDefault="008A7D0C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z w:val="22"/>
              </w:rPr>
              <w:t>单台补贴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价格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（元）</w:t>
            </w:r>
          </w:p>
        </w:tc>
        <w:tc>
          <w:tcPr>
            <w:tcW w:w="968" w:type="dxa"/>
            <w:vAlign w:val="center"/>
          </w:tcPr>
          <w:p w:rsidR="006E5F01" w:rsidRDefault="008A7D0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贷款金额（元）</w:t>
            </w:r>
          </w:p>
        </w:tc>
        <w:tc>
          <w:tcPr>
            <w:tcW w:w="851" w:type="dxa"/>
            <w:vAlign w:val="center"/>
          </w:tcPr>
          <w:p w:rsidR="006E5F01" w:rsidRDefault="008A7D0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贷款期限（月）</w:t>
            </w:r>
          </w:p>
        </w:tc>
        <w:tc>
          <w:tcPr>
            <w:tcW w:w="850" w:type="dxa"/>
            <w:vAlign w:val="center"/>
          </w:tcPr>
          <w:p w:rsidR="006E5F01" w:rsidRDefault="008A7D0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贷款利息（元）</w:t>
            </w:r>
          </w:p>
        </w:tc>
        <w:tc>
          <w:tcPr>
            <w:tcW w:w="709" w:type="dxa"/>
            <w:vAlign w:val="center"/>
          </w:tcPr>
          <w:p w:rsidR="006E5F01" w:rsidRDefault="008A7D0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贴息标准（%）</w:t>
            </w:r>
          </w:p>
        </w:tc>
        <w:tc>
          <w:tcPr>
            <w:tcW w:w="995" w:type="dxa"/>
            <w:vAlign w:val="center"/>
          </w:tcPr>
          <w:p w:rsidR="006E5F01" w:rsidRDefault="008A7D0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贷款贴息额（元）</w:t>
            </w:r>
          </w:p>
        </w:tc>
      </w:tr>
      <w:tr w:rsidR="006E5F01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68" w:type="dxa"/>
            <w:vAlign w:val="center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</w:tcPr>
          <w:p w:rsidR="006E5F01" w:rsidRDefault="006E5F01">
            <w:pPr>
              <w:snapToGrid w:val="0"/>
              <w:spacing w:line="576" w:lineRule="exact"/>
              <w:jc w:val="left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</w:p>
        </w:tc>
      </w:tr>
      <w:tr w:rsidR="006E5F01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6E5F01" w:rsidRDefault="006E5F01"/>
        </w:tc>
        <w:tc>
          <w:tcPr>
            <w:tcW w:w="1199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851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68" w:type="dxa"/>
            <w:vAlign w:val="center"/>
          </w:tcPr>
          <w:p w:rsidR="006E5F01" w:rsidRDefault="006E5F01"/>
        </w:tc>
        <w:tc>
          <w:tcPr>
            <w:tcW w:w="851" w:type="dxa"/>
          </w:tcPr>
          <w:p w:rsidR="006E5F01" w:rsidRDefault="006E5F01"/>
        </w:tc>
        <w:tc>
          <w:tcPr>
            <w:tcW w:w="850" w:type="dxa"/>
          </w:tcPr>
          <w:p w:rsidR="006E5F01" w:rsidRDefault="006E5F01"/>
        </w:tc>
        <w:tc>
          <w:tcPr>
            <w:tcW w:w="709" w:type="dxa"/>
          </w:tcPr>
          <w:p w:rsidR="006E5F01" w:rsidRDefault="006E5F01"/>
        </w:tc>
        <w:tc>
          <w:tcPr>
            <w:tcW w:w="995" w:type="dxa"/>
          </w:tcPr>
          <w:p w:rsidR="006E5F01" w:rsidRDefault="006E5F01"/>
        </w:tc>
      </w:tr>
      <w:tr w:rsidR="006E5F01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6E5F01" w:rsidRDefault="006E5F01"/>
        </w:tc>
        <w:tc>
          <w:tcPr>
            <w:tcW w:w="1199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851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68" w:type="dxa"/>
            <w:vAlign w:val="center"/>
          </w:tcPr>
          <w:p w:rsidR="006E5F01" w:rsidRDefault="006E5F01"/>
        </w:tc>
        <w:tc>
          <w:tcPr>
            <w:tcW w:w="851" w:type="dxa"/>
          </w:tcPr>
          <w:p w:rsidR="006E5F01" w:rsidRDefault="006E5F01"/>
        </w:tc>
        <w:tc>
          <w:tcPr>
            <w:tcW w:w="850" w:type="dxa"/>
          </w:tcPr>
          <w:p w:rsidR="006E5F01" w:rsidRDefault="006E5F01"/>
        </w:tc>
        <w:tc>
          <w:tcPr>
            <w:tcW w:w="709" w:type="dxa"/>
          </w:tcPr>
          <w:p w:rsidR="006E5F01" w:rsidRDefault="006E5F01"/>
        </w:tc>
        <w:tc>
          <w:tcPr>
            <w:tcW w:w="995" w:type="dxa"/>
          </w:tcPr>
          <w:p w:rsidR="006E5F01" w:rsidRDefault="006E5F01"/>
        </w:tc>
      </w:tr>
      <w:tr w:rsidR="006E5F01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6E5F01" w:rsidRDefault="006E5F01"/>
        </w:tc>
        <w:tc>
          <w:tcPr>
            <w:tcW w:w="1199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851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68" w:type="dxa"/>
            <w:vAlign w:val="center"/>
          </w:tcPr>
          <w:p w:rsidR="006E5F01" w:rsidRDefault="006E5F01"/>
        </w:tc>
        <w:tc>
          <w:tcPr>
            <w:tcW w:w="851" w:type="dxa"/>
          </w:tcPr>
          <w:p w:rsidR="006E5F01" w:rsidRDefault="006E5F01"/>
        </w:tc>
        <w:tc>
          <w:tcPr>
            <w:tcW w:w="850" w:type="dxa"/>
          </w:tcPr>
          <w:p w:rsidR="006E5F01" w:rsidRDefault="006E5F01"/>
        </w:tc>
        <w:tc>
          <w:tcPr>
            <w:tcW w:w="709" w:type="dxa"/>
          </w:tcPr>
          <w:p w:rsidR="006E5F01" w:rsidRDefault="006E5F01"/>
        </w:tc>
        <w:tc>
          <w:tcPr>
            <w:tcW w:w="995" w:type="dxa"/>
          </w:tcPr>
          <w:p w:rsidR="006E5F01" w:rsidRDefault="006E5F01"/>
        </w:tc>
      </w:tr>
      <w:tr w:rsidR="006E5F01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6E5F01" w:rsidRDefault="006E5F01"/>
        </w:tc>
        <w:tc>
          <w:tcPr>
            <w:tcW w:w="1199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993" w:type="dxa"/>
            <w:vAlign w:val="center"/>
          </w:tcPr>
          <w:p w:rsidR="006E5F01" w:rsidRDefault="006E5F01"/>
        </w:tc>
        <w:tc>
          <w:tcPr>
            <w:tcW w:w="850" w:type="dxa"/>
            <w:vAlign w:val="center"/>
          </w:tcPr>
          <w:p w:rsidR="006E5F01" w:rsidRDefault="006E5F01"/>
        </w:tc>
        <w:tc>
          <w:tcPr>
            <w:tcW w:w="851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68" w:type="dxa"/>
            <w:vAlign w:val="center"/>
          </w:tcPr>
          <w:p w:rsidR="006E5F01" w:rsidRDefault="006E5F01"/>
        </w:tc>
        <w:tc>
          <w:tcPr>
            <w:tcW w:w="851" w:type="dxa"/>
          </w:tcPr>
          <w:p w:rsidR="006E5F01" w:rsidRDefault="006E5F01"/>
        </w:tc>
        <w:tc>
          <w:tcPr>
            <w:tcW w:w="850" w:type="dxa"/>
          </w:tcPr>
          <w:p w:rsidR="006E5F01" w:rsidRDefault="006E5F01"/>
        </w:tc>
        <w:tc>
          <w:tcPr>
            <w:tcW w:w="709" w:type="dxa"/>
          </w:tcPr>
          <w:p w:rsidR="006E5F01" w:rsidRDefault="006E5F01"/>
        </w:tc>
        <w:tc>
          <w:tcPr>
            <w:tcW w:w="995" w:type="dxa"/>
          </w:tcPr>
          <w:p w:rsidR="006E5F01" w:rsidRDefault="006E5F01"/>
        </w:tc>
      </w:tr>
      <w:tr w:rsidR="006E5F01">
        <w:trPr>
          <w:trHeight w:hRule="exact" w:val="567"/>
          <w:jc w:val="center"/>
        </w:trPr>
        <w:tc>
          <w:tcPr>
            <w:tcW w:w="7296" w:type="dxa"/>
            <w:gridSpan w:val="8"/>
            <w:vAlign w:val="center"/>
          </w:tcPr>
          <w:p w:rsidR="006E5F01" w:rsidRDefault="008A7D0C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92" w:type="dxa"/>
            <w:vAlign w:val="center"/>
          </w:tcPr>
          <w:p w:rsidR="006E5F01" w:rsidRDefault="006E5F01"/>
        </w:tc>
        <w:tc>
          <w:tcPr>
            <w:tcW w:w="968" w:type="dxa"/>
            <w:vAlign w:val="center"/>
          </w:tcPr>
          <w:p w:rsidR="006E5F01" w:rsidRDefault="006E5F01"/>
        </w:tc>
        <w:tc>
          <w:tcPr>
            <w:tcW w:w="851" w:type="dxa"/>
          </w:tcPr>
          <w:p w:rsidR="006E5F01" w:rsidRDefault="006E5F01"/>
        </w:tc>
        <w:tc>
          <w:tcPr>
            <w:tcW w:w="850" w:type="dxa"/>
          </w:tcPr>
          <w:p w:rsidR="006E5F01" w:rsidRDefault="006E5F01"/>
        </w:tc>
        <w:tc>
          <w:tcPr>
            <w:tcW w:w="709" w:type="dxa"/>
          </w:tcPr>
          <w:p w:rsidR="006E5F01" w:rsidRDefault="006E5F01"/>
        </w:tc>
        <w:tc>
          <w:tcPr>
            <w:tcW w:w="995" w:type="dxa"/>
          </w:tcPr>
          <w:p w:rsidR="006E5F01" w:rsidRDefault="006E5F01"/>
        </w:tc>
      </w:tr>
    </w:tbl>
    <w:p w:rsidR="006E5F01" w:rsidRDefault="006E5F01" w:rsidP="00E542F6">
      <w:pPr>
        <w:jc w:val="left"/>
        <w:rPr>
          <w:rFonts w:asciiTheme="minorEastAsia" w:hAnsiTheme="minorEastAsia"/>
          <w:sz w:val="22"/>
        </w:rPr>
      </w:pPr>
    </w:p>
    <w:sectPr w:rsidR="006E5F01" w:rsidSect="00E542F6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0B" w:rsidRDefault="006F710B" w:rsidP="006E5F01">
      <w:r>
        <w:separator/>
      </w:r>
    </w:p>
  </w:endnote>
  <w:endnote w:type="continuationSeparator" w:id="0">
    <w:p w:rsidR="006F710B" w:rsidRDefault="006F710B" w:rsidP="006E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01" w:rsidRDefault="00E309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-26.3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E5F01" w:rsidRDefault="006E5F01">
                <w:pPr>
                  <w:pStyle w:val="a4"/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</w:pPr>
              </w:p>
              <w:p w:rsidR="00E542F6" w:rsidRDefault="00E542F6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0B" w:rsidRDefault="006F710B" w:rsidP="006E5F01">
      <w:r>
        <w:separator/>
      </w:r>
    </w:p>
  </w:footnote>
  <w:footnote w:type="continuationSeparator" w:id="0">
    <w:p w:rsidR="006F710B" w:rsidRDefault="006F710B" w:rsidP="006E5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69A"/>
    <w:rsid w:val="000010A0"/>
    <w:rsid w:val="000623B3"/>
    <w:rsid w:val="000D108D"/>
    <w:rsid w:val="000F06DC"/>
    <w:rsid w:val="000F1548"/>
    <w:rsid w:val="0016343C"/>
    <w:rsid w:val="00190DBF"/>
    <w:rsid w:val="001C46F3"/>
    <w:rsid w:val="00224711"/>
    <w:rsid w:val="00241A32"/>
    <w:rsid w:val="00250245"/>
    <w:rsid w:val="00265251"/>
    <w:rsid w:val="002C6276"/>
    <w:rsid w:val="0033118E"/>
    <w:rsid w:val="003365D2"/>
    <w:rsid w:val="00346336"/>
    <w:rsid w:val="00393A53"/>
    <w:rsid w:val="003A6986"/>
    <w:rsid w:val="003B3F54"/>
    <w:rsid w:val="0043790A"/>
    <w:rsid w:val="00464040"/>
    <w:rsid w:val="004E4B49"/>
    <w:rsid w:val="004E71F6"/>
    <w:rsid w:val="005150FB"/>
    <w:rsid w:val="0051783B"/>
    <w:rsid w:val="00575BD2"/>
    <w:rsid w:val="005772B4"/>
    <w:rsid w:val="005C0B13"/>
    <w:rsid w:val="005E54C2"/>
    <w:rsid w:val="005F38CC"/>
    <w:rsid w:val="00653AA9"/>
    <w:rsid w:val="006774CA"/>
    <w:rsid w:val="006C6111"/>
    <w:rsid w:val="006E5F01"/>
    <w:rsid w:val="006F710B"/>
    <w:rsid w:val="00713C74"/>
    <w:rsid w:val="00776F91"/>
    <w:rsid w:val="007F6960"/>
    <w:rsid w:val="00854271"/>
    <w:rsid w:val="008A7D0C"/>
    <w:rsid w:val="009A5140"/>
    <w:rsid w:val="009B2DCF"/>
    <w:rsid w:val="00A87386"/>
    <w:rsid w:val="00AA5CE7"/>
    <w:rsid w:val="00AB0014"/>
    <w:rsid w:val="00B0469A"/>
    <w:rsid w:val="00B302AE"/>
    <w:rsid w:val="00B642F1"/>
    <w:rsid w:val="00B9344D"/>
    <w:rsid w:val="00BD2F02"/>
    <w:rsid w:val="00C33CE2"/>
    <w:rsid w:val="00C65149"/>
    <w:rsid w:val="00C924F2"/>
    <w:rsid w:val="00CC057B"/>
    <w:rsid w:val="00D17A87"/>
    <w:rsid w:val="00D81233"/>
    <w:rsid w:val="00E04415"/>
    <w:rsid w:val="00E0504E"/>
    <w:rsid w:val="00E30906"/>
    <w:rsid w:val="00E542F6"/>
    <w:rsid w:val="00F3743E"/>
    <w:rsid w:val="00F60F14"/>
    <w:rsid w:val="00F70E1E"/>
    <w:rsid w:val="00F86493"/>
    <w:rsid w:val="00F93014"/>
    <w:rsid w:val="408D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E5F01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E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E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E5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F0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6E5F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E5F0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E5F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4</cp:revision>
  <cp:lastPrinted>2020-03-02T08:53:00Z</cp:lastPrinted>
  <dcterms:created xsi:type="dcterms:W3CDTF">2020-03-06T01:13:00Z</dcterms:created>
  <dcterms:modified xsi:type="dcterms:W3CDTF">2020-03-06T01:17:00Z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