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C3" w:rsidRDefault="00DE0018" w:rsidP="00E9411B">
      <w:pPr>
        <w:widowControl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富顺县</w:t>
      </w:r>
      <w:r w:rsidR="00571F2C">
        <w:rPr>
          <w:rFonts w:ascii="方正小标宋简体" w:eastAsia="方正小标宋简体" w:hint="eastAsia"/>
          <w:color w:val="000000"/>
          <w:sz w:val="44"/>
          <w:szCs w:val="44"/>
        </w:rPr>
        <w:t>农业农村</w:t>
      </w:r>
      <w:r w:rsidR="005D06C3">
        <w:rPr>
          <w:rFonts w:ascii="方正小标宋简体" w:eastAsia="方正小标宋简体" w:hint="eastAsia"/>
          <w:color w:val="000000"/>
          <w:sz w:val="44"/>
          <w:szCs w:val="44"/>
        </w:rPr>
        <w:t>局</w:t>
      </w:r>
    </w:p>
    <w:p w:rsidR="005D06C3" w:rsidRDefault="005D06C3" w:rsidP="00E9411B">
      <w:pPr>
        <w:widowControl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关于切实做好</w:t>
      </w:r>
      <w:r w:rsidR="00A1319B">
        <w:rPr>
          <w:rFonts w:ascii="方正小标宋简体" w:eastAsia="方正小标宋简体" w:hint="eastAsia"/>
          <w:color w:val="000000"/>
          <w:sz w:val="44"/>
          <w:szCs w:val="44"/>
        </w:rPr>
        <w:t>农机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购置补贴机具校验的</w:t>
      </w:r>
    </w:p>
    <w:p w:rsidR="00AF7C4E" w:rsidRPr="00591DE8" w:rsidRDefault="005D06C3" w:rsidP="00E9411B">
      <w:pPr>
        <w:widowControl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通 </w:t>
      </w:r>
      <w:r w:rsidR="003C2D64">
        <w:rPr>
          <w:rFonts w:ascii="方正小标宋简体" w:eastAsia="方正小标宋简体" w:hint="eastAsia"/>
          <w:color w:val="000000"/>
          <w:sz w:val="44"/>
          <w:szCs w:val="44"/>
        </w:rPr>
        <w:t xml:space="preserve"> 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知</w:t>
      </w:r>
    </w:p>
    <w:p w:rsidR="00A67DE3" w:rsidRDefault="00A67DE3" w:rsidP="00422F53">
      <w:pPr>
        <w:widowControl w:val="0"/>
        <w:spacing w:line="560" w:lineRule="exact"/>
        <w:jc w:val="both"/>
        <w:rPr>
          <w:rFonts w:eastAsia="仿宋_GB2312"/>
          <w:color w:val="000000"/>
          <w:sz w:val="32"/>
        </w:rPr>
      </w:pPr>
    </w:p>
    <w:p w:rsidR="00006E00" w:rsidRDefault="00DE0018" w:rsidP="00422F53">
      <w:pPr>
        <w:widowControl w:val="0"/>
        <w:spacing w:line="560" w:lineRule="exact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各镇乡</w:t>
      </w:r>
      <w:r w:rsidR="008B3790">
        <w:rPr>
          <w:rFonts w:eastAsia="仿宋_GB2312" w:hint="eastAsia"/>
          <w:color w:val="000000"/>
          <w:sz w:val="32"/>
        </w:rPr>
        <w:t>街道</w:t>
      </w:r>
      <w:r>
        <w:rPr>
          <w:rFonts w:eastAsia="仿宋_GB2312" w:hint="eastAsia"/>
          <w:color w:val="000000"/>
          <w:sz w:val="32"/>
        </w:rPr>
        <w:t>农业作何服务中心</w:t>
      </w:r>
      <w:r w:rsidR="00422F53">
        <w:rPr>
          <w:rFonts w:eastAsia="仿宋_GB2312" w:hint="eastAsia"/>
          <w:color w:val="000000"/>
          <w:sz w:val="32"/>
        </w:rPr>
        <w:t>：</w:t>
      </w:r>
    </w:p>
    <w:p w:rsidR="002D0A63" w:rsidRDefault="00DE0018" w:rsidP="00DE0018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根据《自贡市</w:t>
      </w:r>
      <w:r w:rsidRPr="00DE0018">
        <w:rPr>
          <w:rFonts w:eastAsia="仿宋_GB2312" w:hint="eastAsia"/>
          <w:color w:val="000000"/>
          <w:sz w:val="32"/>
        </w:rPr>
        <w:t>农牧业局关于切实做好农机购置补贴机具校验的通知</w:t>
      </w:r>
      <w:r>
        <w:rPr>
          <w:rFonts w:eastAsia="仿宋_GB2312" w:hint="eastAsia"/>
          <w:color w:val="000000"/>
          <w:sz w:val="32"/>
        </w:rPr>
        <w:t>》的要求，</w:t>
      </w:r>
      <w:r w:rsidR="00076CA3">
        <w:rPr>
          <w:rFonts w:eastAsia="仿宋_GB2312" w:hint="eastAsia"/>
          <w:color w:val="000000"/>
          <w:sz w:val="32"/>
        </w:rPr>
        <w:t>为规范实施中央农机购置补贴政策，</w:t>
      </w:r>
      <w:r w:rsidR="001419E2">
        <w:rPr>
          <w:rFonts w:eastAsia="仿宋_GB2312" w:hint="eastAsia"/>
          <w:color w:val="000000"/>
          <w:sz w:val="32"/>
        </w:rPr>
        <w:t>加大补贴机具监管力度，确保国家财政资金安全，现将</w:t>
      </w:r>
      <w:r>
        <w:rPr>
          <w:rFonts w:eastAsia="仿宋_GB2312" w:hint="eastAsia"/>
          <w:color w:val="000000"/>
          <w:sz w:val="32"/>
        </w:rPr>
        <w:t>农机购置</w:t>
      </w:r>
      <w:r w:rsidR="008E58AF">
        <w:rPr>
          <w:rFonts w:eastAsia="仿宋_GB2312" w:hint="eastAsia"/>
          <w:color w:val="000000"/>
          <w:sz w:val="32"/>
        </w:rPr>
        <w:t>补贴机具校验有关事项通知如下：</w:t>
      </w:r>
    </w:p>
    <w:p w:rsidR="00DB3458" w:rsidRPr="00AD2E35" w:rsidRDefault="00DB3458" w:rsidP="008F2D6D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</w:rPr>
      </w:pPr>
      <w:r w:rsidRPr="00AD2E35">
        <w:rPr>
          <w:rFonts w:ascii="黑体" w:eastAsia="黑体" w:hAnsi="黑体" w:hint="eastAsia"/>
          <w:color w:val="000000"/>
          <w:sz w:val="32"/>
        </w:rPr>
        <w:t>一、</w:t>
      </w:r>
      <w:r w:rsidR="005D6EAD" w:rsidRPr="00AD2E35">
        <w:rPr>
          <w:rFonts w:ascii="黑体" w:eastAsia="黑体" w:hAnsi="黑体" w:hint="eastAsia"/>
          <w:color w:val="000000"/>
          <w:sz w:val="32"/>
        </w:rPr>
        <w:t>总体要求</w:t>
      </w:r>
    </w:p>
    <w:p w:rsidR="00CC6EBE" w:rsidRDefault="003E7C27" w:rsidP="008F2D6D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补贴机具校验贯穿于农机购置补贴政策实施全过程，主要采取</w:t>
      </w:r>
      <w:r w:rsidR="00CC6EBE">
        <w:rPr>
          <w:rFonts w:eastAsia="仿宋_GB2312" w:hint="eastAsia"/>
          <w:color w:val="000000"/>
          <w:sz w:val="32"/>
        </w:rPr>
        <w:t>电话抽查</w:t>
      </w:r>
      <w:r>
        <w:rPr>
          <w:rFonts w:eastAsia="仿宋_GB2312" w:hint="eastAsia"/>
          <w:color w:val="000000"/>
          <w:sz w:val="32"/>
        </w:rPr>
        <w:t>、</w:t>
      </w:r>
      <w:r w:rsidR="00CC6EBE">
        <w:rPr>
          <w:rFonts w:eastAsia="仿宋_GB2312" w:hint="eastAsia"/>
          <w:color w:val="000000"/>
          <w:sz w:val="32"/>
        </w:rPr>
        <w:t>入户核查</w:t>
      </w:r>
      <w:r>
        <w:rPr>
          <w:rFonts w:eastAsia="仿宋_GB2312" w:hint="eastAsia"/>
          <w:color w:val="000000"/>
          <w:sz w:val="32"/>
        </w:rPr>
        <w:t>和</w:t>
      </w:r>
      <w:r w:rsidR="00CC6EBE">
        <w:rPr>
          <w:rFonts w:eastAsia="仿宋_GB2312" w:hint="eastAsia"/>
          <w:color w:val="000000"/>
          <w:sz w:val="32"/>
        </w:rPr>
        <w:t>委托校验</w:t>
      </w:r>
      <w:r>
        <w:rPr>
          <w:rFonts w:eastAsia="仿宋_GB2312" w:hint="eastAsia"/>
          <w:color w:val="000000"/>
          <w:sz w:val="32"/>
        </w:rPr>
        <w:t>等方式，</w:t>
      </w:r>
      <w:r w:rsidR="006946CB">
        <w:rPr>
          <w:rFonts w:eastAsia="仿宋_GB2312" w:hint="eastAsia"/>
          <w:color w:val="000000"/>
          <w:sz w:val="32"/>
        </w:rPr>
        <w:t>县、</w:t>
      </w:r>
      <w:r w:rsidR="00491E4F">
        <w:rPr>
          <w:rFonts w:eastAsia="仿宋_GB2312" w:hint="eastAsia"/>
          <w:color w:val="000000"/>
          <w:sz w:val="32"/>
        </w:rPr>
        <w:t>镇</w:t>
      </w:r>
      <w:r w:rsidR="008B3790">
        <w:rPr>
          <w:rFonts w:eastAsia="仿宋_GB2312" w:hint="eastAsia"/>
          <w:color w:val="000000"/>
          <w:sz w:val="32"/>
        </w:rPr>
        <w:t>乡街道</w:t>
      </w:r>
      <w:r w:rsidR="006946CB">
        <w:rPr>
          <w:rFonts w:eastAsia="仿宋_GB2312" w:hint="eastAsia"/>
          <w:color w:val="000000"/>
          <w:sz w:val="32"/>
        </w:rPr>
        <w:t>、村</w:t>
      </w:r>
      <w:r w:rsidR="00DE0018">
        <w:rPr>
          <w:rFonts w:eastAsia="仿宋_GB2312" w:hint="eastAsia"/>
          <w:color w:val="000000"/>
          <w:sz w:val="32"/>
        </w:rPr>
        <w:t>三</w:t>
      </w:r>
      <w:r w:rsidR="006946CB">
        <w:rPr>
          <w:rFonts w:eastAsia="仿宋_GB2312" w:hint="eastAsia"/>
          <w:color w:val="000000"/>
          <w:sz w:val="32"/>
        </w:rPr>
        <w:t>级联动联查，</w:t>
      </w:r>
      <w:r w:rsidR="00A04F63">
        <w:rPr>
          <w:rFonts w:eastAsia="仿宋_GB2312" w:hint="eastAsia"/>
          <w:color w:val="000000"/>
          <w:sz w:val="32"/>
        </w:rPr>
        <w:t>共同</w:t>
      </w:r>
      <w:r w:rsidR="006946CB">
        <w:rPr>
          <w:rFonts w:eastAsia="仿宋_GB2312" w:hint="eastAsia"/>
          <w:color w:val="000000"/>
          <w:sz w:val="32"/>
        </w:rPr>
        <w:t>实现</w:t>
      </w:r>
      <w:r>
        <w:rPr>
          <w:rFonts w:eastAsia="仿宋_GB2312" w:hint="eastAsia"/>
          <w:color w:val="000000"/>
          <w:sz w:val="32"/>
        </w:rPr>
        <w:t>对系统年度内补贴机具</w:t>
      </w:r>
      <w:r w:rsidR="00374AA2">
        <w:rPr>
          <w:rFonts w:eastAsia="仿宋_GB2312" w:hint="eastAsia"/>
          <w:color w:val="000000"/>
          <w:sz w:val="32"/>
        </w:rPr>
        <w:t>核实</w:t>
      </w:r>
      <w:r>
        <w:rPr>
          <w:rFonts w:eastAsia="仿宋_GB2312" w:hint="eastAsia"/>
          <w:color w:val="000000"/>
          <w:sz w:val="32"/>
        </w:rPr>
        <w:t>全覆盖。</w:t>
      </w:r>
    </w:p>
    <w:p w:rsidR="00DB3458" w:rsidRPr="00AD2E35" w:rsidRDefault="00DB3458" w:rsidP="008F2D6D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</w:rPr>
      </w:pPr>
      <w:r w:rsidRPr="00AD2E35">
        <w:rPr>
          <w:rFonts w:ascii="黑体" w:eastAsia="黑体" w:hAnsi="黑体" w:hint="eastAsia"/>
          <w:color w:val="000000"/>
          <w:sz w:val="32"/>
        </w:rPr>
        <w:t>二、校验单位</w:t>
      </w:r>
    </w:p>
    <w:p w:rsidR="00D966F3" w:rsidRDefault="001F41C5" w:rsidP="00D966F3">
      <w:pPr>
        <w:widowControl w:val="0"/>
        <w:spacing w:line="560" w:lineRule="exact"/>
        <w:ind w:firstLineChars="200" w:firstLine="643"/>
        <w:jc w:val="both"/>
        <w:rPr>
          <w:rFonts w:eastAsia="仿宋_GB2312"/>
          <w:color w:val="000000"/>
          <w:sz w:val="32"/>
        </w:rPr>
      </w:pPr>
      <w:r w:rsidRPr="00AD2E35">
        <w:rPr>
          <w:rFonts w:ascii="楷体" w:eastAsia="楷体" w:hAnsi="楷体" w:hint="eastAsia"/>
          <w:b/>
          <w:color w:val="000000"/>
          <w:sz w:val="32"/>
        </w:rPr>
        <w:t>（一）</w:t>
      </w:r>
      <w:r w:rsidR="00D966F3" w:rsidRPr="00AD2E35">
        <w:rPr>
          <w:rFonts w:ascii="楷体" w:eastAsia="楷体" w:hAnsi="楷体" w:hint="eastAsia"/>
          <w:b/>
          <w:color w:val="000000"/>
          <w:sz w:val="32"/>
        </w:rPr>
        <w:t>县</w:t>
      </w:r>
      <w:r w:rsidR="00571F2C">
        <w:rPr>
          <w:rFonts w:ascii="楷体" w:eastAsia="楷体" w:hAnsi="楷体" w:hint="eastAsia"/>
          <w:b/>
          <w:color w:val="000000"/>
          <w:sz w:val="32"/>
        </w:rPr>
        <w:t>农业农村局</w:t>
      </w:r>
      <w:r w:rsidR="00D966F3">
        <w:rPr>
          <w:rFonts w:ascii="楷体" w:eastAsia="楷体" w:hAnsi="楷体" w:hint="eastAsia"/>
          <w:b/>
          <w:color w:val="000000"/>
          <w:sz w:val="32"/>
        </w:rPr>
        <w:t>。</w:t>
      </w:r>
      <w:r w:rsidR="00571F2C">
        <w:rPr>
          <w:rFonts w:eastAsia="仿宋_GB2312" w:hint="eastAsia"/>
          <w:color w:val="000000"/>
          <w:sz w:val="32"/>
        </w:rPr>
        <w:t>系统年度内，原则上对各办理镇乡街道</w:t>
      </w:r>
      <w:r w:rsidR="00D966F3">
        <w:rPr>
          <w:rFonts w:eastAsia="仿宋_GB2312" w:hint="eastAsia"/>
          <w:color w:val="000000"/>
          <w:sz w:val="32"/>
        </w:rPr>
        <w:t>至少开展一次电话抽查，对补贴机具数量较多的</w:t>
      </w:r>
      <w:r w:rsidR="00D966F3">
        <w:rPr>
          <w:rFonts w:eastAsia="仿宋_GB2312" w:hint="eastAsia"/>
          <w:color w:val="000000"/>
          <w:sz w:val="32"/>
        </w:rPr>
        <w:t>10</w:t>
      </w:r>
      <w:r w:rsidR="00D966F3">
        <w:rPr>
          <w:rFonts w:eastAsia="仿宋_GB2312" w:hint="eastAsia"/>
          <w:color w:val="000000"/>
          <w:sz w:val="32"/>
        </w:rPr>
        <w:t>个镇</w:t>
      </w:r>
      <w:r w:rsidR="008B3790">
        <w:rPr>
          <w:rFonts w:eastAsia="仿宋_GB2312" w:hint="eastAsia"/>
          <w:color w:val="000000"/>
          <w:sz w:val="32"/>
        </w:rPr>
        <w:t>乡街道</w:t>
      </w:r>
      <w:r w:rsidR="00D966F3">
        <w:rPr>
          <w:rFonts w:eastAsia="仿宋_GB2312" w:hint="eastAsia"/>
          <w:color w:val="000000"/>
          <w:sz w:val="32"/>
        </w:rPr>
        <w:t>（不足以实际情况最多为准）至少开展一次入户核查。电话抽查、入户核查等校验方式，校验</w:t>
      </w:r>
      <w:r w:rsidR="00D966F3" w:rsidRPr="00283D8D">
        <w:rPr>
          <w:rFonts w:eastAsia="仿宋_GB2312" w:hint="eastAsia"/>
          <w:color w:val="000000"/>
          <w:sz w:val="32"/>
        </w:rPr>
        <w:t>比例应高于全年补贴机具总数的</w:t>
      </w:r>
      <w:r w:rsidR="00D966F3">
        <w:rPr>
          <w:rFonts w:eastAsia="仿宋_GB2312" w:hint="eastAsia"/>
          <w:color w:val="000000"/>
          <w:sz w:val="32"/>
        </w:rPr>
        <w:t>2</w:t>
      </w:r>
      <w:r w:rsidR="00D966F3" w:rsidRPr="00283D8D">
        <w:rPr>
          <w:rFonts w:eastAsia="仿宋_GB2312" w:hint="eastAsia"/>
          <w:color w:val="000000"/>
          <w:sz w:val="32"/>
        </w:rPr>
        <w:t>0%</w:t>
      </w:r>
      <w:r w:rsidR="00D966F3">
        <w:rPr>
          <w:rFonts w:eastAsia="仿宋_GB2312" w:hint="eastAsia"/>
          <w:color w:val="000000"/>
          <w:sz w:val="32"/>
        </w:rPr>
        <w:t>。</w:t>
      </w:r>
    </w:p>
    <w:p w:rsidR="00086C34" w:rsidRDefault="00D966F3" w:rsidP="00D966F3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对单台（套）补贴额</w:t>
      </w:r>
      <w:r>
        <w:rPr>
          <w:rFonts w:eastAsia="仿宋_GB2312" w:hint="eastAsia"/>
          <w:color w:val="000000"/>
          <w:sz w:val="32"/>
        </w:rPr>
        <w:t>2000</w:t>
      </w:r>
      <w:r>
        <w:rPr>
          <w:rFonts w:eastAsia="仿宋_GB2312" w:hint="eastAsia"/>
          <w:color w:val="000000"/>
          <w:sz w:val="32"/>
        </w:rPr>
        <w:t>元及以上、同一补贴对象补贴资金总额</w:t>
      </w:r>
      <w:r>
        <w:rPr>
          <w:rFonts w:eastAsia="仿宋_GB2312" w:hint="eastAsia"/>
          <w:color w:val="000000"/>
          <w:sz w:val="32"/>
        </w:rPr>
        <w:t>2500</w:t>
      </w:r>
      <w:r>
        <w:rPr>
          <w:rFonts w:eastAsia="仿宋_GB2312" w:hint="eastAsia"/>
          <w:color w:val="000000"/>
          <w:sz w:val="32"/>
        </w:rPr>
        <w:t>元及以上和其他需要核实的实行入户核查。</w:t>
      </w:r>
    </w:p>
    <w:p w:rsidR="00840C60" w:rsidRDefault="001F41C5" w:rsidP="00D966F3">
      <w:pPr>
        <w:widowControl w:val="0"/>
        <w:spacing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 w:rsidRPr="00AD2E35">
        <w:rPr>
          <w:rFonts w:ascii="楷体" w:eastAsia="楷体" w:hAnsi="楷体" w:hint="eastAsia"/>
          <w:b/>
          <w:color w:val="000000"/>
          <w:sz w:val="32"/>
        </w:rPr>
        <w:t>（二）</w:t>
      </w:r>
      <w:r w:rsidR="00840C60">
        <w:rPr>
          <w:rFonts w:ascii="楷体" w:eastAsia="楷体" w:hAnsi="楷体" w:hint="eastAsia"/>
          <w:b/>
          <w:color w:val="000000"/>
          <w:sz w:val="32"/>
        </w:rPr>
        <w:t>镇乡街道农业综合服务中心</w:t>
      </w:r>
      <w:r w:rsidRPr="00AD2E35">
        <w:rPr>
          <w:rFonts w:ascii="楷体" w:eastAsia="楷体" w:hAnsi="楷体" w:hint="eastAsia"/>
          <w:b/>
          <w:color w:val="000000"/>
          <w:sz w:val="32"/>
        </w:rPr>
        <w:t>。</w:t>
      </w:r>
      <w:r w:rsidR="00D966F3">
        <w:rPr>
          <w:rFonts w:eastAsia="仿宋_GB2312"/>
          <w:sz w:val="32"/>
          <w:szCs w:val="32"/>
        </w:rPr>
        <w:t>镇</w:t>
      </w:r>
      <w:r w:rsidR="00D966F3" w:rsidRPr="0007684E">
        <w:rPr>
          <w:rFonts w:eastAsia="仿宋_GB2312"/>
          <w:sz w:val="32"/>
          <w:szCs w:val="32"/>
        </w:rPr>
        <w:t>乡</w:t>
      </w:r>
      <w:r w:rsidR="00840C60">
        <w:rPr>
          <w:rFonts w:eastAsia="仿宋_GB2312" w:hint="eastAsia"/>
          <w:sz w:val="32"/>
          <w:szCs w:val="32"/>
        </w:rPr>
        <w:t>街道</w:t>
      </w:r>
      <w:r w:rsidR="00D966F3" w:rsidRPr="0007684E">
        <w:rPr>
          <w:rFonts w:eastAsia="仿宋_GB2312"/>
          <w:sz w:val="32"/>
          <w:szCs w:val="32"/>
        </w:rPr>
        <w:t>根据县</w:t>
      </w:r>
      <w:r w:rsidR="00571F2C">
        <w:rPr>
          <w:rFonts w:eastAsia="仿宋_GB2312" w:hint="eastAsia"/>
          <w:sz w:val="32"/>
          <w:szCs w:val="32"/>
        </w:rPr>
        <w:t>农业农村</w:t>
      </w:r>
      <w:r w:rsidR="00D966F3" w:rsidRPr="0007684E">
        <w:rPr>
          <w:rFonts w:eastAsia="仿宋_GB2312"/>
          <w:sz w:val="32"/>
          <w:szCs w:val="32"/>
        </w:rPr>
        <w:t>局农机管理站提供的《核查表》</w:t>
      </w:r>
      <w:r w:rsidR="00D966F3">
        <w:rPr>
          <w:rFonts w:eastAsia="仿宋_GB2312" w:hint="eastAsia"/>
          <w:sz w:val="32"/>
          <w:szCs w:val="32"/>
        </w:rPr>
        <w:t>，由</w:t>
      </w:r>
      <w:r w:rsidR="00D966F3">
        <w:rPr>
          <w:rFonts w:eastAsia="仿宋_GB2312"/>
          <w:sz w:val="32"/>
          <w:szCs w:val="32"/>
        </w:rPr>
        <w:t>镇</w:t>
      </w:r>
      <w:r w:rsidR="00D966F3" w:rsidRPr="0007684E">
        <w:rPr>
          <w:rFonts w:eastAsia="仿宋_GB2312"/>
          <w:sz w:val="32"/>
          <w:szCs w:val="32"/>
        </w:rPr>
        <w:t>乡</w:t>
      </w:r>
      <w:r w:rsidR="008B3790">
        <w:rPr>
          <w:rFonts w:eastAsia="仿宋_GB2312" w:hint="eastAsia"/>
          <w:sz w:val="32"/>
          <w:szCs w:val="32"/>
        </w:rPr>
        <w:t>街道</w:t>
      </w:r>
      <w:r w:rsidR="00D966F3" w:rsidRPr="0007684E">
        <w:rPr>
          <w:rFonts w:eastAsia="仿宋_GB2312"/>
          <w:sz w:val="32"/>
          <w:szCs w:val="32"/>
        </w:rPr>
        <w:t>农业服务中心、财政所、村委会</w:t>
      </w:r>
      <w:r w:rsidR="00D966F3">
        <w:rPr>
          <w:rFonts w:eastAsia="仿宋_GB2312" w:hint="eastAsia"/>
          <w:sz w:val="32"/>
          <w:szCs w:val="32"/>
        </w:rPr>
        <w:t>的</w:t>
      </w:r>
      <w:r w:rsidR="00D966F3" w:rsidRPr="0007684E">
        <w:rPr>
          <w:rFonts w:eastAsia="仿宋_GB2312"/>
          <w:sz w:val="32"/>
          <w:szCs w:val="32"/>
        </w:rPr>
        <w:t>相关人员在七天内对</w:t>
      </w:r>
      <w:r w:rsidR="00D966F3">
        <w:rPr>
          <w:rFonts w:eastAsia="仿宋_GB2312" w:hint="eastAsia"/>
          <w:sz w:val="32"/>
          <w:szCs w:val="32"/>
        </w:rPr>
        <w:t>补贴</w:t>
      </w:r>
      <w:r w:rsidR="00D966F3" w:rsidRPr="0007684E">
        <w:rPr>
          <w:rFonts w:eastAsia="仿宋_GB2312"/>
          <w:sz w:val="32"/>
          <w:szCs w:val="32"/>
        </w:rPr>
        <w:t>机具逐台上门核实，核查面</w:t>
      </w:r>
      <w:r w:rsidR="00D966F3" w:rsidRPr="0007684E">
        <w:rPr>
          <w:rFonts w:eastAsia="仿宋_GB2312"/>
          <w:sz w:val="32"/>
          <w:szCs w:val="32"/>
        </w:rPr>
        <w:t>100%</w:t>
      </w:r>
      <w:r w:rsidR="00D966F3" w:rsidRPr="0007684E">
        <w:rPr>
          <w:rFonts w:eastAsia="仿宋_GB2312"/>
          <w:sz w:val="32"/>
          <w:szCs w:val="32"/>
        </w:rPr>
        <w:t>，同时，重点加强对</w:t>
      </w:r>
      <w:r w:rsidR="00D966F3">
        <w:rPr>
          <w:rFonts w:eastAsia="仿宋_GB2312" w:hint="eastAsia"/>
          <w:sz w:val="32"/>
          <w:szCs w:val="32"/>
        </w:rPr>
        <w:t>旋耕机、拖拉机、插秧机、</w:t>
      </w:r>
      <w:r w:rsidR="00D966F3" w:rsidRPr="0007684E">
        <w:rPr>
          <w:rFonts w:eastAsia="仿宋_GB2312"/>
          <w:sz w:val="32"/>
          <w:szCs w:val="32"/>
        </w:rPr>
        <w:t>联合</w:t>
      </w:r>
      <w:r w:rsidR="00D966F3" w:rsidRPr="0007684E">
        <w:rPr>
          <w:rFonts w:eastAsia="仿宋_GB2312"/>
          <w:sz w:val="32"/>
          <w:szCs w:val="32"/>
        </w:rPr>
        <w:lastRenderedPageBreak/>
        <w:t>收割机</w:t>
      </w:r>
      <w:r w:rsidR="00D966F3">
        <w:rPr>
          <w:rFonts w:eastAsia="仿宋_GB2312" w:hint="eastAsia"/>
          <w:sz w:val="32"/>
          <w:szCs w:val="32"/>
        </w:rPr>
        <w:t>、粮食烘干机、粮食清选机、碾米机等大中型机具的</w:t>
      </w:r>
      <w:r w:rsidR="00D966F3" w:rsidRPr="0007684E">
        <w:rPr>
          <w:rFonts w:eastAsia="仿宋_GB2312"/>
          <w:sz w:val="32"/>
          <w:szCs w:val="32"/>
        </w:rPr>
        <w:t>核实力度。核查内容：机具的生产企业、产品型号、出厂编号（含字母、阿拉伯数字）、发动机号（含字母、阿拉伯数字）等信息是否与《核查表》一致，核查人员在核查表上签字确认。</w:t>
      </w:r>
    </w:p>
    <w:p w:rsidR="00172DB3" w:rsidRDefault="007D4EAD" w:rsidP="00840C60">
      <w:pPr>
        <w:widowControl w:val="0"/>
        <w:spacing w:line="560" w:lineRule="exact"/>
        <w:ind w:firstLineChars="200" w:firstLine="643"/>
        <w:jc w:val="both"/>
        <w:rPr>
          <w:rFonts w:eastAsia="仿宋_GB2312"/>
          <w:color w:val="000000"/>
          <w:sz w:val="32"/>
        </w:rPr>
      </w:pPr>
      <w:r w:rsidRPr="00AD2E35">
        <w:rPr>
          <w:rFonts w:ascii="楷体" w:eastAsia="楷体" w:hAnsi="楷体" w:hint="eastAsia"/>
          <w:b/>
          <w:color w:val="000000"/>
          <w:sz w:val="32"/>
        </w:rPr>
        <w:t>（三）</w:t>
      </w:r>
      <w:r w:rsidR="00CC6EBE" w:rsidRPr="00AD2E35">
        <w:rPr>
          <w:rFonts w:ascii="楷体" w:eastAsia="楷体" w:hAnsi="楷体" w:hint="eastAsia"/>
          <w:b/>
          <w:color w:val="000000"/>
          <w:sz w:val="32"/>
        </w:rPr>
        <w:t>县授权</w:t>
      </w:r>
      <w:r w:rsidR="008D443E">
        <w:rPr>
          <w:rFonts w:ascii="楷体" w:eastAsia="楷体" w:hAnsi="楷体" w:hint="eastAsia"/>
          <w:b/>
          <w:color w:val="000000"/>
          <w:sz w:val="32"/>
        </w:rPr>
        <w:t>实施</w:t>
      </w:r>
      <w:r w:rsidR="00CC6EBE" w:rsidRPr="00AD2E35">
        <w:rPr>
          <w:rFonts w:ascii="楷体" w:eastAsia="楷体" w:hAnsi="楷体" w:hint="eastAsia"/>
          <w:b/>
          <w:color w:val="000000"/>
          <w:sz w:val="32"/>
        </w:rPr>
        <w:t>单位</w:t>
      </w:r>
      <w:r w:rsidRPr="00AD2E35">
        <w:rPr>
          <w:rFonts w:ascii="楷体" w:eastAsia="楷体" w:hAnsi="楷体" w:hint="eastAsia"/>
          <w:b/>
          <w:color w:val="000000"/>
          <w:sz w:val="32"/>
        </w:rPr>
        <w:t>。</w:t>
      </w:r>
      <w:r w:rsidR="00965EB4">
        <w:rPr>
          <w:rFonts w:eastAsia="仿宋_GB2312" w:hint="eastAsia"/>
          <w:color w:val="000000"/>
          <w:sz w:val="32"/>
        </w:rPr>
        <w:t>凡参与农机购置补贴申办、公示、核实等工作的</w:t>
      </w:r>
      <w:r w:rsidR="000A052B">
        <w:rPr>
          <w:rFonts w:eastAsia="仿宋_GB2312" w:hint="eastAsia"/>
          <w:color w:val="000000"/>
          <w:sz w:val="32"/>
        </w:rPr>
        <w:t>镇乡</w:t>
      </w:r>
      <w:r w:rsidR="00571F2C">
        <w:rPr>
          <w:rFonts w:eastAsia="仿宋_GB2312" w:hint="eastAsia"/>
          <w:color w:val="000000"/>
          <w:sz w:val="32"/>
        </w:rPr>
        <w:t>街道</w:t>
      </w:r>
      <w:r w:rsidR="00965EB4">
        <w:rPr>
          <w:rFonts w:eastAsia="仿宋_GB2312" w:hint="eastAsia"/>
          <w:color w:val="000000"/>
          <w:sz w:val="32"/>
        </w:rPr>
        <w:t>视为县农机购置补贴授权</w:t>
      </w:r>
      <w:r w:rsidR="00584642">
        <w:rPr>
          <w:rFonts w:eastAsia="仿宋_GB2312" w:hint="eastAsia"/>
          <w:color w:val="000000"/>
          <w:sz w:val="32"/>
        </w:rPr>
        <w:t>实施</w:t>
      </w:r>
      <w:r w:rsidR="00965EB4">
        <w:rPr>
          <w:rFonts w:eastAsia="仿宋_GB2312" w:hint="eastAsia"/>
          <w:color w:val="000000"/>
          <w:sz w:val="32"/>
        </w:rPr>
        <w:t>单位。</w:t>
      </w:r>
      <w:r w:rsidR="00172DB3">
        <w:rPr>
          <w:rFonts w:eastAsia="仿宋_GB2312" w:hint="eastAsia"/>
          <w:color w:val="000000"/>
          <w:sz w:val="32"/>
        </w:rPr>
        <w:t>授权</w:t>
      </w:r>
      <w:r w:rsidR="00735598">
        <w:rPr>
          <w:rFonts w:eastAsia="仿宋_GB2312" w:hint="eastAsia"/>
          <w:color w:val="000000"/>
          <w:sz w:val="32"/>
        </w:rPr>
        <w:t>实施</w:t>
      </w:r>
      <w:r w:rsidR="00172DB3">
        <w:rPr>
          <w:rFonts w:eastAsia="仿宋_GB2312" w:hint="eastAsia"/>
          <w:color w:val="000000"/>
          <w:sz w:val="32"/>
        </w:rPr>
        <w:t>单位</w:t>
      </w:r>
      <w:r w:rsidR="001D0690">
        <w:rPr>
          <w:rFonts w:eastAsia="仿宋_GB2312" w:hint="eastAsia"/>
          <w:color w:val="000000"/>
          <w:sz w:val="32"/>
        </w:rPr>
        <w:t>补贴机具</w:t>
      </w:r>
      <w:r w:rsidR="00172DB3">
        <w:rPr>
          <w:rFonts w:eastAsia="仿宋_GB2312" w:hint="eastAsia"/>
          <w:color w:val="000000"/>
          <w:sz w:val="32"/>
        </w:rPr>
        <w:t>校验要求按照县规定执行。</w:t>
      </w:r>
    </w:p>
    <w:p w:rsidR="00556465" w:rsidRPr="00556465" w:rsidRDefault="000A052B" w:rsidP="008F2D6D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委托校验指当补贴机具不在本市、本</w:t>
      </w:r>
      <w:r w:rsidR="00556465">
        <w:rPr>
          <w:rFonts w:eastAsia="仿宋_GB2312" w:hint="eastAsia"/>
          <w:color w:val="000000"/>
          <w:sz w:val="32"/>
        </w:rPr>
        <w:t>县时，可委托当地农业（农机）部门开展机具校验，或要求补贴对象提供</w:t>
      </w:r>
      <w:r w:rsidR="00BC7F45">
        <w:rPr>
          <w:rFonts w:eastAsia="仿宋_GB2312" w:hint="eastAsia"/>
          <w:color w:val="000000"/>
          <w:sz w:val="32"/>
        </w:rPr>
        <w:t>印证</w:t>
      </w:r>
      <w:r w:rsidR="00556465">
        <w:rPr>
          <w:rFonts w:eastAsia="仿宋_GB2312" w:hint="eastAsia"/>
          <w:color w:val="000000"/>
          <w:sz w:val="32"/>
        </w:rPr>
        <w:t>真实购机的影像资料、有关证明等佐证资料。</w:t>
      </w:r>
      <w:r w:rsidR="002B32BF">
        <w:rPr>
          <w:rFonts w:eastAsia="仿宋_GB2312" w:hint="eastAsia"/>
          <w:color w:val="000000"/>
          <w:sz w:val="32"/>
        </w:rPr>
        <w:t>委托校验</w:t>
      </w:r>
      <w:r w:rsidR="00DC4CD3">
        <w:rPr>
          <w:rFonts w:eastAsia="仿宋_GB2312" w:hint="eastAsia"/>
          <w:color w:val="000000"/>
          <w:sz w:val="32"/>
        </w:rPr>
        <w:t>情形</w:t>
      </w:r>
      <w:r w:rsidR="002B32BF">
        <w:rPr>
          <w:rFonts w:eastAsia="仿宋_GB2312" w:hint="eastAsia"/>
          <w:color w:val="000000"/>
          <w:sz w:val="32"/>
        </w:rPr>
        <w:t>视具体情况决定。</w:t>
      </w:r>
    </w:p>
    <w:p w:rsidR="00DB3458" w:rsidRPr="00AD2E35" w:rsidRDefault="00DB3458" w:rsidP="008F2D6D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/>
          <w:color w:val="000000"/>
          <w:sz w:val="32"/>
        </w:rPr>
      </w:pPr>
      <w:r w:rsidRPr="00AD2E35">
        <w:rPr>
          <w:rFonts w:ascii="黑体" w:eastAsia="黑体" w:hAnsi="黑体" w:hint="eastAsia"/>
          <w:color w:val="000000"/>
          <w:sz w:val="32"/>
        </w:rPr>
        <w:t>三、其他要求</w:t>
      </w:r>
    </w:p>
    <w:p w:rsidR="00AD2E35" w:rsidRDefault="00CC6EBE" w:rsidP="00AD2E35">
      <w:pPr>
        <w:widowControl w:val="0"/>
        <w:spacing w:line="560" w:lineRule="exact"/>
        <w:ind w:firstLineChars="200" w:firstLine="643"/>
        <w:jc w:val="both"/>
        <w:rPr>
          <w:rFonts w:ascii="楷体" w:eastAsia="楷体" w:hAnsi="楷体"/>
          <w:b/>
          <w:color w:val="000000"/>
          <w:sz w:val="32"/>
        </w:rPr>
      </w:pPr>
      <w:r w:rsidRPr="00AD2E35">
        <w:rPr>
          <w:rFonts w:ascii="楷体" w:eastAsia="楷体" w:hAnsi="楷体" w:hint="eastAsia"/>
          <w:b/>
          <w:color w:val="000000"/>
          <w:sz w:val="32"/>
        </w:rPr>
        <w:t>（一）提高思想认识</w:t>
      </w:r>
    </w:p>
    <w:p w:rsidR="00CC6EBE" w:rsidRDefault="00831D97" w:rsidP="00AD2E35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要充分认识开展补贴机具校验工作对保障补贴资金安全、保护人员安全的实质作用和重要意义，切实履职尽责，常态化持抓不懈。</w:t>
      </w:r>
    </w:p>
    <w:p w:rsidR="00AD2E35" w:rsidRDefault="00CC6EBE" w:rsidP="00AD2E35">
      <w:pPr>
        <w:widowControl w:val="0"/>
        <w:spacing w:line="560" w:lineRule="exact"/>
        <w:ind w:firstLineChars="200" w:firstLine="643"/>
        <w:jc w:val="both"/>
        <w:rPr>
          <w:rFonts w:ascii="楷体" w:eastAsia="楷体" w:hAnsi="楷体"/>
          <w:b/>
          <w:color w:val="000000"/>
          <w:sz w:val="32"/>
        </w:rPr>
      </w:pPr>
      <w:r w:rsidRPr="00AD2E35">
        <w:rPr>
          <w:rFonts w:ascii="楷体" w:eastAsia="楷体" w:hAnsi="楷体" w:hint="eastAsia"/>
          <w:b/>
          <w:color w:val="000000"/>
          <w:sz w:val="32"/>
        </w:rPr>
        <w:t>（二）层层落实责任</w:t>
      </w:r>
    </w:p>
    <w:p w:rsidR="00CC6EBE" w:rsidRDefault="00D11985" w:rsidP="00AD2E35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要进一步明确县、</w:t>
      </w:r>
      <w:r w:rsidR="004F683C">
        <w:rPr>
          <w:rFonts w:eastAsia="仿宋_GB2312" w:hint="eastAsia"/>
          <w:color w:val="000000"/>
          <w:sz w:val="32"/>
        </w:rPr>
        <w:t>镇乡街道、村</w:t>
      </w:r>
      <w:r>
        <w:rPr>
          <w:rFonts w:eastAsia="仿宋_GB2312" w:hint="eastAsia"/>
          <w:color w:val="000000"/>
          <w:sz w:val="32"/>
        </w:rPr>
        <w:t>机具校验职责和校验要求，确保实现补贴机具校验全覆盖。</w:t>
      </w:r>
    </w:p>
    <w:p w:rsidR="00AD2E35" w:rsidRDefault="00CC6EBE" w:rsidP="00AD2E35">
      <w:pPr>
        <w:widowControl w:val="0"/>
        <w:spacing w:line="560" w:lineRule="exact"/>
        <w:ind w:firstLineChars="200" w:firstLine="643"/>
        <w:jc w:val="both"/>
        <w:rPr>
          <w:rFonts w:ascii="楷体" w:eastAsia="楷体" w:hAnsi="楷体"/>
          <w:b/>
          <w:color w:val="000000"/>
          <w:sz w:val="32"/>
        </w:rPr>
      </w:pPr>
      <w:r w:rsidRPr="00AD2E35">
        <w:rPr>
          <w:rFonts w:ascii="楷体" w:eastAsia="楷体" w:hAnsi="楷体" w:hint="eastAsia"/>
          <w:b/>
          <w:color w:val="000000"/>
          <w:sz w:val="32"/>
        </w:rPr>
        <w:t>（三）加强宣传引导</w:t>
      </w:r>
    </w:p>
    <w:p w:rsidR="00CC6EBE" w:rsidRDefault="00995F03" w:rsidP="00AD2E35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要强化补贴对象的正面引导，在申办补贴时宣传电话抽查的目的与意义，告之抽查内容与抽查方式，警惕索求一卡通账户</w:t>
      </w:r>
      <w:r w:rsidR="00E03D7F">
        <w:rPr>
          <w:rFonts w:eastAsia="仿宋_GB2312" w:hint="eastAsia"/>
          <w:color w:val="000000"/>
          <w:sz w:val="32"/>
        </w:rPr>
        <w:t>、</w:t>
      </w:r>
      <w:r>
        <w:rPr>
          <w:rFonts w:eastAsia="仿宋_GB2312" w:hint="eastAsia"/>
          <w:color w:val="000000"/>
          <w:sz w:val="32"/>
        </w:rPr>
        <w:t>密码等诈骗电话，防止上当受骗。</w:t>
      </w:r>
    </w:p>
    <w:p w:rsidR="00AD2E35" w:rsidRDefault="00CC6EBE" w:rsidP="00AD2E35">
      <w:pPr>
        <w:widowControl w:val="0"/>
        <w:spacing w:line="560" w:lineRule="exact"/>
        <w:ind w:firstLineChars="200" w:firstLine="643"/>
        <w:jc w:val="both"/>
        <w:rPr>
          <w:rFonts w:ascii="楷体" w:eastAsia="楷体" w:hAnsi="楷体"/>
          <w:b/>
          <w:color w:val="000000"/>
          <w:sz w:val="32"/>
        </w:rPr>
      </w:pPr>
      <w:r w:rsidRPr="00AD2E35">
        <w:rPr>
          <w:rFonts w:ascii="楷体" w:eastAsia="楷体" w:hAnsi="楷体" w:hint="eastAsia"/>
          <w:b/>
          <w:color w:val="000000"/>
          <w:sz w:val="32"/>
        </w:rPr>
        <w:t>（四）强化档案管理</w:t>
      </w:r>
    </w:p>
    <w:p w:rsidR="00CC6EBE" w:rsidRDefault="00E97DA6" w:rsidP="00AD2E35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lastRenderedPageBreak/>
        <w:t>要建立机具校验台账，留存校验影像资料，</w:t>
      </w:r>
      <w:r w:rsidR="007D5B8C">
        <w:rPr>
          <w:rFonts w:eastAsia="仿宋_GB2312" w:hint="eastAsia"/>
          <w:color w:val="000000"/>
          <w:sz w:val="32"/>
        </w:rPr>
        <w:t>建立完善档案资料，强化</w:t>
      </w:r>
      <w:r>
        <w:rPr>
          <w:rFonts w:eastAsia="仿宋_GB2312" w:hint="eastAsia"/>
          <w:color w:val="000000"/>
          <w:sz w:val="32"/>
        </w:rPr>
        <w:t>档案管理</w:t>
      </w:r>
      <w:r w:rsidR="00F64119">
        <w:rPr>
          <w:rFonts w:eastAsia="仿宋_GB2312" w:hint="eastAsia"/>
          <w:color w:val="000000"/>
          <w:sz w:val="32"/>
        </w:rPr>
        <w:t>。</w:t>
      </w:r>
    </w:p>
    <w:p w:rsidR="00AD2E35" w:rsidRDefault="00CC6EBE" w:rsidP="00AD2E35">
      <w:pPr>
        <w:widowControl w:val="0"/>
        <w:spacing w:line="560" w:lineRule="exact"/>
        <w:ind w:firstLineChars="200" w:firstLine="643"/>
        <w:jc w:val="both"/>
        <w:rPr>
          <w:rFonts w:ascii="楷体" w:eastAsia="楷体" w:hAnsi="楷体"/>
          <w:b/>
          <w:color w:val="000000"/>
          <w:sz w:val="32"/>
        </w:rPr>
      </w:pPr>
      <w:r w:rsidRPr="00AD2E35">
        <w:rPr>
          <w:rFonts w:ascii="楷体" w:eastAsia="楷体" w:hAnsi="楷体" w:hint="eastAsia"/>
          <w:b/>
          <w:color w:val="000000"/>
          <w:sz w:val="32"/>
        </w:rPr>
        <w:t>（五）注重资料报送</w:t>
      </w:r>
    </w:p>
    <w:p w:rsidR="00CC6EBE" w:rsidRDefault="00684501" w:rsidP="00AD2E35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要及时将</w:t>
      </w:r>
      <w:r w:rsidR="00DD281F">
        <w:rPr>
          <w:rFonts w:eastAsia="仿宋_GB2312" w:hint="eastAsia"/>
          <w:color w:val="000000"/>
          <w:sz w:val="32"/>
        </w:rPr>
        <w:t>校验表、公示情况照片、校验影像报送县</w:t>
      </w:r>
      <w:r w:rsidR="00571F2C">
        <w:rPr>
          <w:rFonts w:eastAsia="仿宋_GB2312" w:hint="eastAsia"/>
          <w:color w:val="000000"/>
          <w:sz w:val="32"/>
        </w:rPr>
        <w:t>农业农村局</w:t>
      </w:r>
      <w:r w:rsidR="00DD281F">
        <w:rPr>
          <w:rFonts w:eastAsia="仿宋_GB2312" w:hint="eastAsia"/>
          <w:color w:val="000000"/>
          <w:sz w:val="32"/>
        </w:rPr>
        <w:t>农机管理站存档备查</w:t>
      </w:r>
      <w:r>
        <w:rPr>
          <w:rFonts w:eastAsia="仿宋_GB2312" w:hint="eastAsia"/>
          <w:color w:val="000000"/>
          <w:sz w:val="32"/>
        </w:rPr>
        <w:t>。</w:t>
      </w:r>
    </w:p>
    <w:p w:rsidR="00D904C0" w:rsidRDefault="00E75832" w:rsidP="008F2D6D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本《通知》规定的补贴机具校验方式、校验范围、校验单位、校验比例等具体内容</w:t>
      </w:r>
      <w:r w:rsidR="004276BD">
        <w:rPr>
          <w:rFonts w:eastAsia="仿宋_GB2312" w:hint="eastAsia"/>
          <w:color w:val="000000"/>
          <w:sz w:val="32"/>
        </w:rPr>
        <w:t>由</w:t>
      </w:r>
      <w:r w:rsidR="00DD281F">
        <w:rPr>
          <w:rFonts w:eastAsia="仿宋_GB2312" w:hint="eastAsia"/>
          <w:color w:val="000000"/>
          <w:sz w:val="32"/>
        </w:rPr>
        <w:t>县</w:t>
      </w:r>
      <w:r w:rsidR="00571F2C">
        <w:rPr>
          <w:rFonts w:eastAsia="仿宋_GB2312" w:hint="eastAsia"/>
          <w:color w:val="000000"/>
          <w:sz w:val="32"/>
        </w:rPr>
        <w:t>农业农村</w:t>
      </w:r>
      <w:r w:rsidR="004276BD">
        <w:rPr>
          <w:rFonts w:eastAsia="仿宋_GB2312" w:hint="eastAsia"/>
          <w:color w:val="000000"/>
          <w:sz w:val="32"/>
        </w:rPr>
        <w:t>局负责解释。</w:t>
      </w:r>
    </w:p>
    <w:p w:rsidR="00A67DE3" w:rsidRDefault="00A67DE3" w:rsidP="008F2D6D">
      <w:pPr>
        <w:widowControl w:val="0"/>
        <w:spacing w:line="560" w:lineRule="exact"/>
        <w:ind w:firstLineChars="200" w:firstLine="640"/>
        <w:jc w:val="both"/>
        <w:rPr>
          <w:rFonts w:eastAsia="仿宋_GB2312"/>
          <w:color w:val="000000"/>
          <w:sz w:val="32"/>
        </w:rPr>
      </w:pPr>
    </w:p>
    <w:p w:rsidR="00D904C0" w:rsidRDefault="008B3790" w:rsidP="00DD281F">
      <w:pPr>
        <w:widowControl w:val="0"/>
        <w:spacing w:line="560" w:lineRule="exact"/>
        <w:ind w:right="800" w:firstLineChars="200" w:firstLine="640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                        </w:t>
      </w:r>
      <w:r w:rsidR="00DE0018">
        <w:rPr>
          <w:rFonts w:eastAsia="仿宋_GB2312" w:hint="eastAsia"/>
          <w:color w:val="000000"/>
          <w:sz w:val="32"/>
        </w:rPr>
        <w:t>富顺县</w:t>
      </w:r>
      <w:r w:rsidR="00571F2C">
        <w:rPr>
          <w:rFonts w:eastAsia="仿宋_GB2312" w:hint="eastAsia"/>
          <w:color w:val="000000"/>
          <w:sz w:val="32"/>
        </w:rPr>
        <w:t>农业农村</w:t>
      </w:r>
      <w:r w:rsidR="00D904C0">
        <w:rPr>
          <w:rFonts w:eastAsia="仿宋_GB2312" w:hint="eastAsia"/>
          <w:color w:val="000000"/>
          <w:sz w:val="32"/>
        </w:rPr>
        <w:t>局</w:t>
      </w:r>
    </w:p>
    <w:p w:rsidR="00D904C0" w:rsidRPr="00DB3458" w:rsidRDefault="008B3790" w:rsidP="00DD281F">
      <w:pPr>
        <w:widowControl w:val="0"/>
        <w:spacing w:line="560" w:lineRule="exact"/>
        <w:ind w:right="640" w:firstLineChars="200" w:firstLine="640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                       </w:t>
      </w:r>
      <w:r w:rsidR="00571F2C">
        <w:rPr>
          <w:rFonts w:eastAsia="仿宋_GB2312" w:hint="eastAsia"/>
          <w:color w:val="000000"/>
          <w:sz w:val="32"/>
        </w:rPr>
        <w:t>2019</w:t>
      </w:r>
      <w:r w:rsidR="00D904C0">
        <w:rPr>
          <w:rFonts w:eastAsia="仿宋_GB2312" w:hint="eastAsia"/>
          <w:color w:val="000000"/>
          <w:sz w:val="32"/>
        </w:rPr>
        <w:t>年</w:t>
      </w:r>
      <w:r w:rsidR="00DE0018">
        <w:rPr>
          <w:rFonts w:eastAsia="仿宋_GB2312" w:hint="eastAsia"/>
          <w:color w:val="000000"/>
          <w:sz w:val="32"/>
        </w:rPr>
        <w:t>9</w:t>
      </w:r>
      <w:r w:rsidR="00D904C0">
        <w:rPr>
          <w:rFonts w:eastAsia="仿宋_GB2312" w:hint="eastAsia"/>
          <w:color w:val="000000"/>
          <w:sz w:val="32"/>
        </w:rPr>
        <w:t>月</w:t>
      </w:r>
      <w:r w:rsidR="00DE0018">
        <w:rPr>
          <w:rFonts w:eastAsia="仿宋_GB2312" w:hint="eastAsia"/>
          <w:color w:val="000000"/>
          <w:sz w:val="32"/>
        </w:rPr>
        <w:t>1</w:t>
      </w:r>
      <w:r w:rsidR="00571F2C">
        <w:rPr>
          <w:rFonts w:eastAsia="仿宋_GB2312" w:hint="eastAsia"/>
          <w:color w:val="000000"/>
          <w:sz w:val="32"/>
        </w:rPr>
        <w:t>0</w:t>
      </w:r>
      <w:r w:rsidR="00D904C0">
        <w:rPr>
          <w:rFonts w:eastAsia="仿宋_GB2312" w:hint="eastAsia"/>
          <w:color w:val="000000"/>
          <w:sz w:val="32"/>
        </w:rPr>
        <w:t>日</w:t>
      </w:r>
    </w:p>
    <w:sectPr w:rsidR="00D904C0" w:rsidRPr="00DB3458" w:rsidSect="008B3790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F7" w:rsidRDefault="005677F7">
      <w:r>
        <w:separator/>
      </w:r>
    </w:p>
  </w:endnote>
  <w:endnote w:type="continuationSeparator" w:id="0">
    <w:p w:rsidR="005677F7" w:rsidRDefault="0056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F7" w:rsidRDefault="005677F7">
      <w:r>
        <w:separator/>
      </w:r>
    </w:p>
  </w:footnote>
  <w:footnote w:type="continuationSeparator" w:id="0">
    <w:p w:rsidR="005677F7" w:rsidRDefault="00567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E8" w:rsidRDefault="00591DE8" w:rsidP="003007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06A"/>
    <w:rsid w:val="00000114"/>
    <w:rsid w:val="00006E00"/>
    <w:rsid w:val="00012628"/>
    <w:rsid w:val="00065E25"/>
    <w:rsid w:val="00076CA3"/>
    <w:rsid w:val="00086C34"/>
    <w:rsid w:val="000A052B"/>
    <w:rsid w:val="000A53D1"/>
    <w:rsid w:val="000D52B6"/>
    <w:rsid w:val="000E73C9"/>
    <w:rsid w:val="000F345A"/>
    <w:rsid w:val="00116920"/>
    <w:rsid w:val="00116D9F"/>
    <w:rsid w:val="0012538E"/>
    <w:rsid w:val="00134DF3"/>
    <w:rsid w:val="001419E2"/>
    <w:rsid w:val="0015581C"/>
    <w:rsid w:val="00164F79"/>
    <w:rsid w:val="00171CFC"/>
    <w:rsid w:val="00172DB3"/>
    <w:rsid w:val="00191ED2"/>
    <w:rsid w:val="001A0E81"/>
    <w:rsid w:val="001B7A3C"/>
    <w:rsid w:val="001C5CF7"/>
    <w:rsid w:val="001D0690"/>
    <w:rsid w:val="001F41C5"/>
    <w:rsid w:val="00211DD2"/>
    <w:rsid w:val="00243ED4"/>
    <w:rsid w:val="002502D5"/>
    <w:rsid w:val="0027361A"/>
    <w:rsid w:val="00283D8D"/>
    <w:rsid w:val="002B32BF"/>
    <w:rsid w:val="002C10D1"/>
    <w:rsid w:val="002D0A63"/>
    <w:rsid w:val="002E0567"/>
    <w:rsid w:val="002F65FC"/>
    <w:rsid w:val="00300737"/>
    <w:rsid w:val="00321DBE"/>
    <w:rsid w:val="00323B21"/>
    <w:rsid w:val="00351006"/>
    <w:rsid w:val="003544F3"/>
    <w:rsid w:val="00374AA2"/>
    <w:rsid w:val="003835C3"/>
    <w:rsid w:val="003A5E6D"/>
    <w:rsid w:val="003C2D64"/>
    <w:rsid w:val="003E7C27"/>
    <w:rsid w:val="003F1202"/>
    <w:rsid w:val="003F7979"/>
    <w:rsid w:val="00410CAE"/>
    <w:rsid w:val="00411EC2"/>
    <w:rsid w:val="00417E71"/>
    <w:rsid w:val="00422F53"/>
    <w:rsid w:val="004276BD"/>
    <w:rsid w:val="00427BC5"/>
    <w:rsid w:val="00445686"/>
    <w:rsid w:val="00453B49"/>
    <w:rsid w:val="004621FB"/>
    <w:rsid w:val="00465211"/>
    <w:rsid w:val="00465AB8"/>
    <w:rsid w:val="00466206"/>
    <w:rsid w:val="00476C00"/>
    <w:rsid w:val="00491E4F"/>
    <w:rsid w:val="004D4291"/>
    <w:rsid w:val="004F403C"/>
    <w:rsid w:val="004F683C"/>
    <w:rsid w:val="0054420E"/>
    <w:rsid w:val="00556465"/>
    <w:rsid w:val="005677F7"/>
    <w:rsid w:val="00571F2C"/>
    <w:rsid w:val="00584642"/>
    <w:rsid w:val="00591DE8"/>
    <w:rsid w:val="005C760C"/>
    <w:rsid w:val="005D06C3"/>
    <w:rsid w:val="005D110E"/>
    <w:rsid w:val="005D1CA2"/>
    <w:rsid w:val="005D6EAD"/>
    <w:rsid w:val="005E53FB"/>
    <w:rsid w:val="005F771D"/>
    <w:rsid w:val="00634DB1"/>
    <w:rsid w:val="00644B87"/>
    <w:rsid w:val="00660A3F"/>
    <w:rsid w:val="00684501"/>
    <w:rsid w:val="00691E58"/>
    <w:rsid w:val="006946CB"/>
    <w:rsid w:val="006A4BB7"/>
    <w:rsid w:val="006C02B3"/>
    <w:rsid w:val="006C74D8"/>
    <w:rsid w:val="006D0065"/>
    <w:rsid w:val="006D1C04"/>
    <w:rsid w:val="0070180F"/>
    <w:rsid w:val="00710064"/>
    <w:rsid w:val="00735598"/>
    <w:rsid w:val="00782DC3"/>
    <w:rsid w:val="007941B5"/>
    <w:rsid w:val="007B1A13"/>
    <w:rsid w:val="007C31B8"/>
    <w:rsid w:val="007D07F0"/>
    <w:rsid w:val="007D4EAD"/>
    <w:rsid w:val="007D5B8C"/>
    <w:rsid w:val="007F7FEA"/>
    <w:rsid w:val="00803584"/>
    <w:rsid w:val="008236AD"/>
    <w:rsid w:val="00826029"/>
    <w:rsid w:val="00831D97"/>
    <w:rsid w:val="00840C60"/>
    <w:rsid w:val="00843C45"/>
    <w:rsid w:val="008502C1"/>
    <w:rsid w:val="00850B3A"/>
    <w:rsid w:val="00880229"/>
    <w:rsid w:val="00881131"/>
    <w:rsid w:val="00885F93"/>
    <w:rsid w:val="00891B94"/>
    <w:rsid w:val="008B3790"/>
    <w:rsid w:val="008D443E"/>
    <w:rsid w:val="008D62D9"/>
    <w:rsid w:val="008E58AF"/>
    <w:rsid w:val="008E5CD1"/>
    <w:rsid w:val="008E72D0"/>
    <w:rsid w:val="008F2D6D"/>
    <w:rsid w:val="00911B75"/>
    <w:rsid w:val="0091273F"/>
    <w:rsid w:val="009155A9"/>
    <w:rsid w:val="009430C1"/>
    <w:rsid w:val="00965EB4"/>
    <w:rsid w:val="00986AA4"/>
    <w:rsid w:val="00995F03"/>
    <w:rsid w:val="009B4E76"/>
    <w:rsid w:val="009B7653"/>
    <w:rsid w:val="009C2070"/>
    <w:rsid w:val="009E29D6"/>
    <w:rsid w:val="009E4046"/>
    <w:rsid w:val="009E51D3"/>
    <w:rsid w:val="00A04F63"/>
    <w:rsid w:val="00A1319B"/>
    <w:rsid w:val="00A52101"/>
    <w:rsid w:val="00A67DE3"/>
    <w:rsid w:val="00A70306"/>
    <w:rsid w:val="00AA52B9"/>
    <w:rsid w:val="00AB4FAB"/>
    <w:rsid w:val="00AC57E0"/>
    <w:rsid w:val="00AD2E35"/>
    <w:rsid w:val="00AD3A6A"/>
    <w:rsid w:val="00AE02C8"/>
    <w:rsid w:val="00AF7C4E"/>
    <w:rsid w:val="00B26022"/>
    <w:rsid w:val="00B51B95"/>
    <w:rsid w:val="00B60CCC"/>
    <w:rsid w:val="00B91764"/>
    <w:rsid w:val="00B95F0E"/>
    <w:rsid w:val="00BB7C6B"/>
    <w:rsid w:val="00BC7F45"/>
    <w:rsid w:val="00BF2412"/>
    <w:rsid w:val="00C07AC8"/>
    <w:rsid w:val="00C419B9"/>
    <w:rsid w:val="00C53432"/>
    <w:rsid w:val="00C65AE0"/>
    <w:rsid w:val="00C97C91"/>
    <w:rsid w:val="00CA3656"/>
    <w:rsid w:val="00CB7DA5"/>
    <w:rsid w:val="00CC6EBE"/>
    <w:rsid w:val="00CD6850"/>
    <w:rsid w:val="00D11985"/>
    <w:rsid w:val="00D636E0"/>
    <w:rsid w:val="00D75819"/>
    <w:rsid w:val="00D7595E"/>
    <w:rsid w:val="00D763FD"/>
    <w:rsid w:val="00D904C0"/>
    <w:rsid w:val="00D966F3"/>
    <w:rsid w:val="00DB3458"/>
    <w:rsid w:val="00DC4CD3"/>
    <w:rsid w:val="00DD281F"/>
    <w:rsid w:val="00DD7A87"/>
    <w:rsid w:val="00DE0018"/>
    <w:rsid w:val="00DF6111"/>
    <w:rsid w:val="00E03D7F"/>
    <w:rsid w:val="00E16D5A"/>
    <w:rsid w:val="00E252D3"/>
    <w:rsid w:val="00E27ADC"/>
    <w:rsid w:val="00E42297"/>
    <w:rsid w:val="00E4256C"/>
    <w:rsid w:val="00E75832"/>
    <w:rsid w:val="00E87793"/>
    <w:rsid w:val="00E929EA"/>
    <w:rsid w:val="00E93B21"/>
    <w:rsid w:val="00E9411B"/>
    <w:rsid w:val="00E97DA6"/>
    <w:rsid w:val="00EB52C5"/>
    <w:rsid w:val="00F1706A"/>
    <w:rsid w:val="00F17F62"/>
    <w:rsid w:val="00F41B24"/>
    <w:rsid w:val="00F64119"/>
    <w:rsid w:val="00FA2B0F"/>
    <w:rsid w:val="00FE6136"/>
    <w:rsid w:val="00FF4F8E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1706A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180</Words>
  <Characters>1029</Characters>
  <Application>Microsoft Office Word</Application>
  <DocSecurity>0</DocSecurity>
  <Lines>8</Lines>
  <Paragraphs>2</Paragraphs>
  <ScaleCrop>false</ScaleCrop>
  <Company>Lenovo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【农村机电提灌】</dc:title>
  <dc:creator>Administrator</dc:creator>
  <cp:lastModifiedBy>Administrator</cp:lastModifiedBy>
  <cp:revision>8</cp:revision>
  <cp:lastPrinted>2020-01-02T09:27:00Z</cp:lastPrinted>
  <dcterms:created xsi:type="dcterms:W3CDTF">2019-12-02T13:27:00Z</dcterms:created>
  <dcterms:modified xsi:type="dcterms:W3CDTF">2020-01-02T09:29:00Z</dcterms:modified>
</cp:coreProperties>
</file>