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会理县</w:t>
      </w:r>
      <w:r>
        <w:rPr>
          <w:rFonts w:hint="eastAsia"/>
          <w:sz w:val="44"/>
          <w:szCs w:val="44"/>
        </w:rPr>
        <w:t>农户申请购买补贴机具操作流程图</w:t>
      </w:r>
    </w:p>
    <w:tbl>
      <w:tblPr>
        <w:tblStyle w:val="6"/>
        <w:tblW w:w="4532" w:type="dxa"/>
        <w:jc w:val="center"/>
        <w:tblCellSpacing w:w="0" w:type="dxa"/>
        <w:tblInd w:w="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80" w:hRule="atLeast"/>
          <w:tblCellSpacing w:w="0" w:type="dxa"/>
          <w:jc w:val="center"/>
        </w:trPr>
        <w:tc>
          <w:tcPr>
            <w:tcW w:w="4532" w:type="dxa"/>
            <w:vAlign w:val="top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农户自行全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价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购机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7976" w:type="dxa"/>
        <w:jc w:val="center"/>
        <w:tblCellSpacing w:w="0" w:type="dxa"/>
        <w:tblInd w:w="2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7976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农户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本人携带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身份证、银行卡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到农牧局办理申请补贴手续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5000" w:type="dxa"/>
        <w:jc w:val="center"/>
        <w:tblCellSpacing w:w="0" w:type="dxa"/>
        <w:tblInd w:w="-9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5000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农牧局将农户购机信息录入系统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rFonts w:hint="eastAsia"/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7485" w:type="dxa"/>
        <w:jc w:val="center"/>
        <w:tblCellSpacing w:w="0" w:type="dxa"/>
        <w:tblInd w:w="-9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54" w:hRule="atLeast"/>
          <w:tblCellSpacing w:w="0" w:type="dxa"/>
          <w:jc w:val="center"/>
        </w:trPr>
        <w:tc>
          <w:tcPr>
            <w:tcW w:w="7485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购机补贴工作人员对农户购机情况进行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核查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rFonts w:hint="eastAsia"/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5000" w:type="dxa"/>
        <w:jc w:val="center"/>
        <w:tblCellSpacing w:w="0" w:type="dxa"/>
        <w:tblInd w:w="-9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5000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公示农户购机补贴信息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5915" w:type="dxa"/>
        <w:jc w:val="center"/>
        <w:tblCellSpacing w:w="0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15" w:type="dxa"/>
            <w:vAlign w:val="center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财政打款</w:t>
            </w:r>
            <w:bookmarkStart w:id="0" w:name="_GoBack"/>
            <w:bookmarkEnd w:id="0"/>
          </w:p>
        </w:tc>
      </w:tr>
    </w:tbl>
    <w:p>
      <w:pPr>
        <w:pStyle w:val="3"/>
        <w:shd w:val="clear" w:color="auto" w:fill="EDEDED"/>
        <w:spacing w:line="378" w:lineRule="atLeast"/>
        <w:jc w:val="both"/>
        <w:rPr>
          <w:rFonts w:hint="eastAsia" w:ascii="仿宋" w:hAnsi="仿宋" w:eastAsia="仿宋" w:cs="仿宋"/>
          <w:b w:val="0"/>
          <w:bCs w:val="0"/>
          <w:color w:val="3D3D3D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28"/>
          <w:szCs w:val="28"/>
          <w:lang w:val="en-US" w:eastAsia="zh-CN"/>
        </w:rPr>
        <w:t>注：实行牌证管理的机具，要先行办理牌证照。</w:t>
      </w:r>
    </w:p>
    <w:p>
      <w:pPr>
        <w:pStyle w:val="3"/>
        <w:shd w:val="clear" w:color="auto" w:fill="EDEDED"/>
        <w:spacing w:line="378" w:lineRule="atLeast"/>
        <w:rPr>
          <w:rFonts w:hint="eastAsia"/>
          <w:b w:val="0"/>
          <w:bCs w:val="0"/>
          <w:color w:val="3D3D3D"/>
          <w:sz w:val="28"/>
          <w:szCs w:val="28"/>
        </w:rPr>
      </w:pPr>
      <w:r>
        <w:rPr>
          <w:rFonts w:hint="eastAsia" w:eastAsia="仿宋_GB2312"/>
          <w:b w:val="0"/>
          <w:bCs w:val="0"/>
          <w:sz w:val="28"/>
          <w:szCs w:val="28"/>
        </w:rPr>
        <w:t>附：农机购置补贴信息管理系统网址</w:t>
      </w:r>
      <w:r>
        <w:rPr>
          <w:rFonts w:hint="eastAsia"/>
          <w:b w:val="0"/>
          <w:bCs w:val="0"/>
          <w:color w:val="3D3D3D"/>
          <w:sz w:val="28"/>
          <w:szCs w:val="28"/>
        </w:rPr>
        <w:t>：</w:t>
      </w:r>
      <w:r>
        <w:rPr>
          <w:rFonts w:hint="eastAsia" w:eastAsia="仿宋_GB2312"/>
          <w:b w:val="0"/>
          <w:bCs w:val="0"/>
          <w:sz w:val="28"/>
          <w:szCs w:val="28"/>
        </w:rPr>
        <w:t>http://202.61.89.161:1201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eastAsia="仿宋_GB2312"/>
          <w:b w:val="0"/>
          <w:bCs w:val="0"/>
          <w:sz w:val="28"/>
          <w:szCs w:val="28"/>
        </w:rPr>
        <w:t>/</w:t>
      </w:r>
      <w:r>
        <w:rPr>
          <w:rFonts w:hint="eastAsia"/>
          <w:b w:val="0"/>
          <w:bCs w:val="0"/>
          <w:color w:val="3D3D3D"/>
          <w:sz w:val="28"/>
          <w:szCs w:val="28"/>
        </w:rPr>
        <w:t>　　</w:t>
      </w:r>
    </w:p>
    <w:p>
      <w:pPr>
        <w:pStyle w:val="3"/>
        <w:shd w:val="clear" w:color="auto" w:fill="EDEDED"/>
        <w:spacing w:line="378" w:lineRule="atLeast"/>
        <w:rPr>
          <w:rFonts w:hint="eastAsia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eastAsia="仿宋_GB2312"/>
          <w:b w:val="0"/>
          <w:bCs w:val="0"/>
          <w:sz w:val="28"/>
          <w:szCs w:val="28"/>
        </w:rPr>
        <w:t>咨询电话：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5626125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A64EB"/>
    <w:rsid w:val="0D36262C"/>
    <w:rsid w:val="1A5B4D95"/>
    <w:rsid w:val="1DC37378"/>
    <w:rsid w:val="296445B7"/>
    <w:rsid w:val="4F5D7608"/>
    <w:rsid w:val="55183D88"/>
    <w:rsid w:val="583B4562"/>
    <w:rsid w:val="5EF9597E"/>
    <w:rsid w:val="657D285C"/>
    <w:rsid w:val="776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『夜之哀伤』</cp:lastModifiedBy>
  <cp:lastPrinted>2017-08-10T01:54:00Z</cp:lastPrinted>
  <dcterms:modified xsi:type="dcterms:W3CDTF">2018-11-03T04:04:44Z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