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德昌县农机购置补贴资金申请流程</w:t>
      </w:r>
    </w:p>
    <w:p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pict>
          <v:shape id="_x0000_s1026" o:spid="_x0000_s1026" o:spt="202" type="#_x0000_t202" style="position:absolute;left:0pt;margin-left:72.9pt;margin-top:30.45pt;height:35.95pt;width:128.45pt;z-index:251660288;mso-width-relative:margin;mso-height-relative:margin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bCs/>
                      <w:sz w:val="32"/>
                      <w:szCs w:val="32"/>
                    </w:rPr>
                    <w:t>购机者自主购机</w:t>
                  </w:r>
                </w:p>
              </w:txbxContent>
            </v:textbox>
          </v:shape>
        </w:pict>
      </w:r>
    </w:p>
    <w:p>
      <w:pPr>
        <w:rPr>
          <w:sz w:val="32"/>
          <w:szCs w:val="32"/>
        </w:rPr>
      </w:pPr>
      <w:bookmarkStart w:id="0" w:name="_GoBack"/>
      <w:bookmarkEnd w:id="0"/>
      <w:r>
        <w:rPr>
          <w:sz w:val="32"/>
        </w:rPr>
        <w:pict>
          <v:line id="_x0000_s1036" o:spid="_x0000_s1036" o:spt="20" style="position:absolute;left:0pt;margin-left:140.15pt;margin-top:140.95pt;height:48pt;width:2.25pt;z-index:251672576;mso-width-relative:page;mso-height-relative:page;" filled="f" stroked="t" coordsize="21600,21600">
            <v:path arrowok="t"/>
            <v:fill on="f" focussize="0,0"/>
            <v:stroke color="#000000" endarrow="open"/>
            <v:imagedata o:title=""/>
            <o:lock v:ext="edit" aspectratio="f"/>
          </v:line>
        </w:pict>
      </w:r>
      <w:r>
        <w:rPr>
          <w:sz w:val="32"/>
        </w:rPr>
        <w:pict>
          <v:shape id="_x0000_s1043" o:spid="_x0000_s1043" o:spt="32" type="#_x0000_t32" style="position:absolute;left:0pt;margin-left:149.15pt;margin-top:317.2pt;height:36pt;width:0pt;z-index:251677696;mso-width-relative:page;mso-height-relative:page;" filled="f" stroked="t" coordsize="21600,21600">
            <v:path arrowok="t"/>
            <v:fill on="f" focussize="0,0"/>
            <v:stroke color="#000000" endarrow="open"/>
            <v:imagedata o:title=""/>
            <o:lock v:ext="edit" aspectratio="f"/>
          </v:shape>
        </w:pict>
      </w:r>
      <w:r>
        <w:rPr>
          <w:sz w:val="32"/>
        </w:rPr>
        <w:pict>
          <v:line id="_x0000_s1035" o:spid="_x0000_s1035" o:spt="20" style="position:absolute;left:0pt;flip:x;margin-left:137.9pt;margin-top:35.2pt;height:38.25pt;width:0.75pt;z-index:251671552;mso-width-relative:page;mso-height-relative:page;" fillcolor="#FFFFFF" filled="t" stroked="t" coordsize="21600,21600">
            <v:path arrowok="t"/>
            <v:fill on="t" color2="#FFFFFF" focussize="0,0"/>
            <v:stroke color="#000000" endarrow="open"/>
            <v:imagedata o:title=""/>
            <o:lock v:ext="edit" aspectratio="f"/>
          </v:line>
        </w:pict>
      </w:r>
      <w:r>
        <w:rPr>
          <w:sz w:val="32"/>
        </w:rPr>
        <w:pict>
          <v:shape id="_x0000_s1030" o:spid="_x0000_s1030" o:spt="202" type="#_x0000_t202" style="position:absolute;left:0pt;margin-left:68.2pt;margin-top:353.2pt;height:39.75pt;width:161.15pt;z-index:251667456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b/>
                      <w:bCs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sz w:val="32"/>
                      <w:szCs w:val="32"/>
                      <w:lang w:eastAsia="zh-CN"/>
                    </w:rPr>
                    <w:t>机具核验，人机合影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1045" o:spid="_x0000_s1045" o:spt="32" type="#_x0000_t32" style="position:absolute;left:0pt;margin-left:147.65pt;margin-top:451.45pt;height:54pt;width:0.4pt;z-index:251679744;mso-width-relative:page;mso-height-relative:page;" filled="f" stroked="t" coordsize="21600,21600">
            <v:path arrowok="t"/>
            <v:fill on="f" focussize="0,0"/>
            <v:stroke color="#000000" endarrow="open"/>
            <v:imagedata o:title=""/>
            <o:lock v:ext="edit" aspectratio="f"/>
          </v:shape>
        </w:pict>
      </w:r>
      <w:r>
        <w:rPr>
          <w:sz w:val="32"/>
        </w:rPr>
        <w:pict>
          <v:shape id="_x0000_s1032" o:spid="_x0000_s1032" o:spt="202" type="#_x0000_t202" style="position:absolute;left:0pt;margin-left:90.65pt;margin-top:505.45pt;height:38.25pt;width:114.75pt;z-index:251669504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b/>
                      <w:bCs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sz w:val="32"/>
                      <w:szCs w:val="32"/>
                      <w:lang w:eastAsia="zh-CN"/>
                    </w:rPr>
                    <w:t>补贴资金兑付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1044" o:spid="_x0000_s1044" o:spt="32" type="#_x0000_t32" style="position:absolute;left:0pt;flip:x;margin-left:147.65pt;margin-top:392.95pt;height:26.25pt;width:1.15pt;z-index:251678720;mso-width-relative:page;mso-height-relative:page;" filled="f" stroked="t" coordsize="21600,21600">
            <v:path arrowok="t"/>
            <v:fill on="f" focussize="0,0"/>
            <v:stroke color="#000000" endarrow="open"/>
            <v:imagedata o:title=""/>
            <o:lock v:ext="edit" aspectratio="f"/>
          </v:shape>
        </w:pict>
      </w:r>
      <w:r>
        <w:rPr>
          <w:sz w:val="32"/>
        </w:rPr>
        <w:pict>
          <v:shape id="_x0000_s1031" o:spid="_x0000_s1031" o:spt="202" type="#_x0000_t202" style="position:absolute;left:0pt;margin-left:123.65pt;margin-top:419.2pt;height:32.25pt;width:48pt;z-index:251668480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b/>
                      <w:bCs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sz w:val="32"/>
                      <w:szCs w:val="32"/>
                      <w:lang w:eastAsia="zh-CN"/>
                    </w:rPr>
                    <w:t>公示</w:t>
                  </w:r>
                </w:p>
              </w:txbxContent>
            </v:textbox>
          </v:shape>
        </w:pict>
      </w:r>
      <w:r>
        <w:rPr>
          <w:sz w:val="32"/>
        </w:rPr>
        <w:pict>
          <v:line id="_x0000_s1042" o:spid="_x0000_s1042" o:spt="20" style="position:absolute;left:0pt;margin-left:148.4pt;margin-top:251.2pt;height:32.2pt;width:1.4pt;z-index:251676672;mso-width-relative:page;mso-height-relative:page;" fillcolor="#FFFFFF" filled="t" stroked="t" coordsize="21600,21600">
            <v:path arrowok="t"/>
            <v:fill on="t" color2="#FFFFFF" focussize="0,0"/>
            <v:stroke color="#000000" endarrow="open"/>
            <v:imagedata o:title=""/>
            <o:lock v:ext="edit" aspectratio="f"/>
          </v:line>
        </w:pict>
      </w:r>
      <w:r>
        <w:rPr>
          <w:sz w:val="32"/>
          <w:szCs w:val="32"/>
        </w:rPr>
        <w:pict>
          <v:shape id="_x0000_s1029" o:spid="_x0000_s1029" o:spt="202" type="#_x0000_t202" style="position:absolute;left:0pt;margin-left:122pt;margin-top:282.45pt;height:33.2pt;width:48.35pt;z-index:251666432;mso-width-relative:margin;mso-height-relative:margin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bCs/>
                      <w:sz w:val="32"/>
                      <w:szCs w:val="32"/>
                      <w:lang w:eastAsia="zh-CN"/>
                    </w:rPr>
                    <w:t>复审</w:t>
                  </w:r>
                </w:p>
              </w:txbxContent>
            </v:textbox>
          </v:shape>
        </w:pict>
      </w:r>
      <w:r>
        <w:rPr>
          <w:sz w:val="32"/>
          <w:szCs w:val="32"/>
        </w:rPr>
        <w:pict>
          <v:shape id="_x0000_s1028" o:spid="_x0000_s1028" o:spt="202" type="#_x0000_t202" style="position:absolute;left:0pt;margin-left:64.25pt;margin-top:185.35pt;height:64pt;width:169.05pt;z-index:251664384;mso-width-relative:margin;mso-height-relative:margin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bCs/>
                      <w:sz w:val="32"/>
                      <w:szCs w:val="32"/>
                    </w:rPr>
                    <w:t>向农牧局提交申请资料，初审、录入信息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1041" o:spid="_x0000_s1041" o:spt="202" type="#_x0000_t202" style="position:absolute;left:0pt;margin-left:266.15pt;margin-top:53.2pt;height:37.55pt;width:108.8pt;z-index:251675648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lang w:eastAsia="zh-CN"/>
                    </w:rPr>
                    <w:t>拖拉机、联合收割机等牌证管理机具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1040" o:spid="_x0000_s1040" o:spt="32" type="#_x0000_t32" style="position:absolute;left:0pt;flip:x;margin-left:233.3pt;margin-top:216.35pt;height:1pt;width:90.6pt;z-index:251674624;mso-width-relative:page;mso-height-relative:page;" filled="f" stroked="t" coordsize="21600,21600">
            <v:path arrowok="t"/>
            <v:fill on="f" focussize="0,0"/>
            <v:stroke color="#000000" endarrow="open"/>
            <v:imagedata o:title=""/>
            <o:lock v:ext="edit" aspectratio="f"/>
          </v:shape>
        </w:pict>
      </w:r>
      <w:r>
        <w:rPr>
          <w:sz w:val="32"/>
        </w:rPr>
        <w:pict>
          <v:shape id="_x0000_s1039" o:spid="_x0000_s1039" o:spt="33" type="#_x0000_t33" style="position:absolute;left:0pt;margin-left:239pt;margin-top:104.85pt;height:80.35pt;width:143.4pt;z-index:251673600;mso-width-relative:page;mso-height-relative:page;" filled="f" stroked="t" coordsize="21600,21600">
            <v:path arrowok="t"/>
            <v:fill on="f" focussize="0,0"/>
            <v:stroke color="#000000" joinstyle="miter" endarrow="open"/>
            <v:imagedata o:title=""/>
            <o:lock v:ext="edit" aspectratio="f"/>
          </v:shape>
        </w:pict>
      </w:r>
      <w:r>
        <w:rPr>
          <w:sz w:val="32"/>
        </w:rPr>
        <w:pict>
          <v:shape id="_x0000_s1033" o:spid="_x0000_s1033" o:spt="202" type="#_x0000_t202" style="position:absolute;left:0pt;margin-left:323.9pt;margin-top:185.2pt;height:62.25pt;width:117pt;z-index:251670528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b/>
                      <w:bCs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sz w:val="32"/>
                      <w:szCs w:val="32"/>
                      <w:lang w:eastAsia="zh-CN"/>
                    </w:rPr>
                    <w:t>到农机监理站办理注册登记</w:t>
                  </w:r>
                </w:p>
              </w:txbxContent>
            </v:textbox>
          </v:shape>
        </w:pict>
      </w:r>
      <w:r>
        <w:rPr>
          <w:sz w:val="32"/>
          <w:szCs w:val="32"/>
        </w:rPr>
        <w:pict>
          <v:shape id="_x0000_s1027" o:spid="_x0000_s1027" o:spt="202" type="#_x0000_t202" style="position:absolute;left:0pt;margin-left:40.65pt;margin-top:72.6pt;height:64.45pt;width:198.35pt;z-index:251662336;mso-width-relative:margin;mso-height-relative:margin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b/>
                      <w:bCs/>
                      <w:color w:val="auto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32"/>
                      <w:szCs w:val="32"/>
                    </w:rPr>
                    <w:t>资格审核，填报《申请表》</w:t>
                  </w:r>
                  <w:r>
                    <w:rPr>
                      <w:rFonts w:hint="eastAsia"/>
                      <w:b/>
                      <w:bCs/>
                      <w:color w:val="auto"/>
                      <w:sz w:val="32"/>
                      <w:szCs w:val="32"/>
                      <w:lang w:eastAsia="zh-CN"/>
                    </w:rPr>
                    <w:t>，乡镇录入信息</w:t>
                  </w:r>
                </w:p>
              </w:txbxContent>
            </v:textbox>
          </v:shape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151D"/>
    <w:rsid w:val="003C5D6B"/>
    <w:rsid w:val="007F58B9"/>
    <w:rsid w:val="00847427"/>
    <w:rsid w:val="0088151D"/>
    <w:rsid w:val="00F40232"/>
    <w:rsid w:val="0ECD1568"/>
    <w:rsid w:val="20766738"/>
    <w:rsid w:val="3899793D"/>
    <w:rsid w:val="5D92046A"/>
    <w:rsid w:val="5D92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39">
          <o:proxy start="" idref="#_x0000_s1027" connectloc="3"/>
          <o:proxy end="" idref="#_x0000_s1033" connectloc="0"/>
        </o:r>
        <o:r id="V:Rule2" type="connector" idref="#_x0000_s1040">
          <o:proxy start="" idref="#_x0000_s1033" connectloc="1"/>
          <o:proxy end="" idref="#_x0000_s1028" connectloc="3"/>
        </o:r>
        <o:r id="V:Rule3" type="connector" idref="#_x0000_s1043"/>
        <o:r id="V:Rule4" type="connector" idref="#_x0000_s1044">
          <o:proxy start="" idref="#_x0000_s1030" connectloc="2"/>
          <o:proxy end="" idref="#_x0000_s1031" connectloc="0"/>
        </o:r>
        <o:r id="V:Rule5" type="connector" idref="#_x0000_s1045">
          <o:proxy start="" idref="#_x0000_s1031" connectloc="2"/>
          <o:proxy end="" idref="#_x0000_s1032" connectloc="0"/>
        </o:r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6"/>
    <customShpInfo spid="_x0000_s1043"/>
    <customShpInfo spid="_x0000_s1035"/>
    <customShpInfo spid="_x0000_s1030"/>
    <customShpInfo spid="_x0000_s1045"/>
    <customShpInfo spid="_x0000_s1032"/>
    <customShpInfo spid="_x0000_s1044"/>
    <customShpInfo spid="_x0000_s1031"/>
    <customShpInfo spid="_x0000_s1042"/>
    <customShpInfo spid="_x0000_s1029"/>
    <customShpInfo spid="_x0000_s1028"/>
    <customShpInfo spid="_x0000_s1041"/>
    <customShpInfo spid="_x0000_s1040"/>
    <customShpInfo spid="_x0000_s1039"/>
    <customShpInfo spid="_x0000_s1033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3</Words>
  <Characters>19</Characters>
  <Lines>1</Lines>
  <Paragraphs>1</Paragraphs>
  <TotalTime>90</TotalTime>
  <ScaleCrop>false</ScaleCrop>
  <LinksUpToDate>false</LinksUpToDate>
  <CharactersWithSpaces>21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2018-06-27T08:14:00Z</dcterms:created>
  <dc:creator>微软用户</dc:creator>
  <cp:lastModifiedBy>Administrator</cp:lastModifiedBy>
  <dcterms:modified xsi:type="dcterms:W3CDTF">2018-12-18T02:16:59Z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