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8F" w:rsidRDefault="00DD3F8F" w:rsidP="00DD3F8F">
      <w:pPr>
        <w:spacing w:afterLines="1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</w:rPr>
        <w:t>雅安市名山区</w:t>
      </w:r>
      <w:r>
        <w:rPr>
          <w:b/>
          <w:color w:val="000000"/>
          <w:sz w:val="44"/>
          <w:szCs w:val="44"/>
        </w:rPr>
        <w:t>201</w:t>
      </w:r>
      <w:r>
        <w:rPr>
          <w:b/>
          <w:color w:val="000000"/>
          <w:sz w:val="44"/>
          <w:szCs w:val="44"/>
          <w:lang w:eastAsia="zh-CN"/>
        </w:rPr>
        <w:t>8</w:t>
      </w:r>
      <w:r>
        <w:rPr>
          <w:rFonts w:hint="eastAsia"/>
          <w:b/>
          <w:color w:val="000000"/>
          <w:sz w:val="44"/>
          <w:szCs w:val="44"/>
        </w:rPr>
        <w:t>年农机购置补贴办理流程图</w:t>
      </w:r>
    </w:p>
    <w:p w:rsidR="00DD3F8F" w:rsidRDefault="00DD3F8F" w:rsidP="00DD3F8F">
      <w:pPr>
        <w:tabs>
          <w:tab w:val="left" w:pos="3990"/>
          <w:tab w:val="center" w:pos="6979"/>
          <w:tab w:val="left" w:pos="7950"/>
        </w:tabs>
        <w:rPr>
          <w:b/>
          <w:color w:val="000000"/>
          <w:sz w:val="36"/>
          <w:szCs w:val="36"/>
        </w:rPr>
      </w:pPr>
      <w:r w:rsidRPr="00D556D8">
        <w:rPr>
          <w:lang w:eastAsia="zh-C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1pt;margin-top:7.8pt;width:99pt;height:46.8pt;z-index:251660288">
            <v:textbox style="mso-next-textbox:#_x0000_s1026">
              <w:txbxContent>
                <w:p w:rsidR="00DD3F8F" w:rsidRDefault="00DD3F8F" w:rsidP="00DD3F8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购机者</w:t>
                  </w:r>
                </w:p>
              </w:txbxContent>
            </v:textbox>
          </v:shape>
        </w:pict>
      </w:r>
      <w:r w:rsidRPr="00D556D8">
        <w:rPr>
          <w:lang w:eastAsia="zh-CN"/>
        </w:rPr>
        <w:pict>
          <v:shape id="_x0000_s1027" type="#_x0000_t109" style="position:absolute;left:0;text-align:left;margin-left:4in;margin-top:7.8pt;width:99pt;height:46.8pt;z-index:251661312">
            <v:textbox style="mso-next-textbox:#_x0000_s1027">
              <w:txbxContent>
                <w:p w:rsidR="00DD3F8F" w:rsidRDefault="00DD3F8F" w:rsidP="00DD3F8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全价购机</w:t>
                  </w:r>
                </w:p>
              </w:txbxContent>
            </v:textbox>
          </v:shape>
        </w:pict>
      </w:r>
      <w:r w:rsidRPr="00D556D8">
        <w:rPr>
          <w:lang w:eastAsia="zh-CN"/>
        </w:rPr>
        <w:pict>
          <v:shape id="_x0000_s1028" type="#_x0000_t109" style="position:absolute;left:0;text-align:left;margin-left:495pt;margin-top:7.8pt;width:99pt;height:46.8pt;z-index:251662336">
            <v:textbox style="mso-next-textbox:#_x0000_s1028">
              <w:txbxContent>
                <w:p w:rsidR="00DD3F8F" w:rsidRDefault="00DD3F8F" w:rsidP="00DD3F8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乡镇核查</w:t>
                  </w:r>
                </w:p>
              </w:txbxContent>
            </v:textbox>
          </v:shape>
        </w:pict>
      </w:r>
      <w:r w:rsidRPr="00D556D8">
        <w:rPr>
          <w:lang w:eastAsia="zh-CN"/>
        </w:rPr>
        <w:pict>
          <v:line id="_x0000_s1029" style="position:absolute;left:0;text-align:left;z-index:251663360" from="189pt,26.4pt" to="270pt,26.4pt">
            <v:stroke endarrow="block"/>
          </v:line>
        </w:pict>
      </w:r>
      <w:r>
        <w:rPr>
          <w:color w:val="000000"/>
          <w:sz w:val="36"/>
          <w:szCs w:val="36"/>
        </w:rPr>
        <w:tab/>
      </w:r>
      <w:r>
        <w:rPr>
          <w:rFonts w:hint="eastAsia"/>
          <w:b/>
          <w:color w:val="000000"/>
          <w:sz w:val="28"/>
          <w:szCs w:val="28"/>
        </w:rPr>
        <w:t>政策咨询</w:t>
      </w:r>
      <w:r>
        <w:rPr>
          <w:color w:val="000000"/>
          <w:sz w:val="36"/>
          <w:szCs w:val="36"/>
        </w:rPr>
        <w:tab/>
      </w:r>
      <w:r>
        <w:rPr>
          <w:rFonts w:hint="eastAsia"/>
          <w:color w:val="000000"/>
          <w:sz w:val="36"/>
          <w:szCs w:val="36"/>
        </w:rPr>
        <w:t>全价购机</w:t>
      </w:r>
      <w:r>
        <w:rPr>
          <w:color w:val="000000"/>
          <w:sz w:val="36"/>
          <w:szCs w:val="36"/>
        </w:rPr>
        <w:tab/>
      </w:r>
      <w:r>
        <w:rPr>
          <w:rFonts w:hint="eastAsia"/>
          <w:b/>
          <w:color w:val="000000"/>
          <w:sz w:val="28"/>
          <w:szCs w:val="28"/>
        </w:rPr>
        <w:t>持发票原件和</w:t>
      </w:r>
    </w:p>
    <w:p w:rsidR="00DD3F8F" w:rsidRDefault="00DD3F8F" w:rsidP="00DD3F8F">
      <w:pPr>
        <w:tabs>
          <w:tab w:val="left" w:pos="7950"/>
        </w:tabs>
        <w:spacing w:line="500" w:lineRule="exact"/>
        <w:rPr>
          <w:rFonts w:ascii="仿宋" w:eastAsia="仿宋" w:hAnsi="仿宋"/>
          <w:b/>
          <w:color w:val="000000"/>
          <w:sz w:val="30"/>
          <w:szCs w:val="30"/>
        </w:rPr>
      </w:pPr>
      <w:r w:rsidRPr="00D556D8">
        <w:rPr>
          <w:lang w:eastAsia="zh-CN"/>
        </w:rPr>
        <w:pict>
          <v:line id="_x0000_s1030" style="position:absolute;left:0;text-align:left;z-index:251664384" from="396pt,0" to="477pt,0">
            <v:stroke endarrow="block"/>
          </v:line>
        </w:pict>
      </w:r>
      <w:r>
        <w:rPr>
          <w:rFonts w:ascii="仿宋" w:eastAsia="仿宋" w:hAnsi="仿宋"/>
          <w:b/>
          <w:color w:val="000000"/>
          <w:sz w:val="30"/>
          <w:szCs w:val="30"/>
        </w:rPr>
        <w:tab/>
      </w:r>
      <w:r>
        <w:rPr>
          <w:rFonts w:hint="eastAsia"/>
          <w:b/>
          <w:color w:val="000000"/>
          <w:sz w:val="28"/>
          <w:szCs w:val="28"/>
        </w:rPr>
        <w:t>机具信息证明</w:t>
      </w:r>
    </w:p>
    <w:p w:rsidR="00DD3F8F" w:rsidRDefault="00DD3F8F" w:rsidP="00DD3F8F">
      <w:pPr>
        <w:rPr>
          <w:rFonts w:ascii="仿宋" w:eastAsia="仿宋" w:hAnsi="仿宋"/>
          <w:b/>
          <w:color w:val="000000"/>
          <w:sz w:val="30"/>
          <w:szCs w:val="30"/>
        </w:rPr>
      </w:pPr>
      <w:r w:rsidRPr="00D556D8">
        <w:rPr>
          <w:lang w:eastAsia="zh-CN"/>
        </w:rPr>
        <w:pict>
          <v:line id="_x0000_s1031" style="position:absolute;left:0;text-align:left;z-index:251665408" from="558pt,21.8pt" to="558pt,99.8pt">
            <v:stroke endarrow="block"/>
          </v:line>
        </w:pict>
      </w:r>
      <w:r w:rsidRPr="00D556D8">
        <w:rPr>
          <w:lang w:eastAsia="zh-CN"/>
        </w:rPr>
        <w:pict>
          <v:line id="_x0000_s1032" style="position:absolute;left:0;text-align:left;flip:y;z-index:251666432" from="135pt,17pt" to="135pt,87.2pt">
            <v:stroke endarrow="block"/>
          </v:line>
        </w:pic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           </w:t>
      </w:r>
    </w:p>
    <w:p w:rsidR="00DD3F8F" w:rsidRDefault="00DD3F8F" w:rsidP="00DD3F8F">
      <w:pPr>
        <w:tabs>
          <w:tab w:val="left" w:pos="11055"/>
        </w:tabs>
        <w:ind w:firstLineChars="650" w:firstLine="1827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拨款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                                              </w:t>
      </w:r>
      <w:r>
        <w:rPr>
          <w:rFonts w:hint="eastAsia"/>
          <w:b/>
          <w:color w:val="000000"/>
          <w:sz w:val="28"/>
          <w:szCs w:val="28"/>
        </w:rPr>
        <w:t>持相关材料</w:t>
      </w:r>
    </w:p>
    <w:p w:rsidR="00DD3F8F" w:rsidRDefault="00DD3F8F" w:rsidP="00DD3F8F">
      <w:pPr>
        <w:tabs>
          <w:tab w:val="left" w:pos="11055"/>
        </w:tabs>
        <w:ind w:firstLineChars="3340" w:firstLine="9389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到区农业局</w:t>
      </w:r>
    </w:p>
    <w:p w:rsidR="00DD3F8F" w:rsidRDefault="00DD3F8F" w:rsidP="00DD3F8F">
      <w:pPr>
        <w:tabs>
          <w:tab w:val="left" w:pos="4305"/>
        </w:tabs>
        <w:ind w:firstLineChars="1400" w:firstLine="2940"/>
        <w:rPr>
          <w:b/>
          <w:color w:val="000000"/>
          <w:sz w:val="30"/>
          <w:szCs w:val="30"/>
          <w:lang w:eastAsia="zh-CN"/>
        </w:rPr>
      </w:pPr>
      <w:r w:rsidRPr="00D556D8">
        <w:rPr>
          <w:lang w:eastAsia="zh-CN"/>
        </w:rPr>
        <w:pict>
          <v:shape id="_x0000_s1033" type="#_x0000_t109" style="position:absolute;left:0;text-align:left;margin-left:297pt;margin-top:9.2pt;width:99pt;height:43.8pt;z-index:251667456">
            <v:textbox style="mso-next-textbox:#_x0000_s1033">
              <w:txbxContent>
                <w:p w:rsidR="00DD3F8F" w:rsidRDefault="00DD3F8F" w:rsidP="00DD3F8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录入制表</w:t>
                  </w:r>
                </w:p>
                <w:p w:rsidR="00DD3F8F" w:rsidRDefault="00DD3F8F" w:rsidP="00DD3F8F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网络公示</w:t>
                  </w:r>
                </w:p>
                <w:p w:rsidR="00DD3F8F" w:rsidRDefault="00DD3F8F" w:rsidP="00DD3F8F"/>
              </w:txbxContent>
            </v:textbox>
          </v:shape>
        </w:pict>
      </w:r>
      <w:r w:rsidRPr="00D556D8">
        <w:rPr>
          <w:lang w:eastAsia="zh-CN"/>
        </w:rPr>
        <w:pict>
          <v:shape id="_x0000_s1034" type="#_x0000_t109" style="position:absolute;left:0;text-align:left;margin-left:495pt;margin-top:9.2pt;width:99pt;height:48pt;z-index:251668480">
            <v:textbox style="mso-next-textbox:#_x0000_s1034">
              <w:txbxContent>
                <w:p w:rsidR="00DD3F8F" w:rsidRDefault="00DD3F8F" w:rsidP="00DD3F8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申请报补</w:t>
                  </w:r>
                </w:p>
                <w:p w:rsidR="00DD3F8F" w:rsidRDefault="00DD3F8F" w:rsidP="00DD3F8F"/>
              </w:txbxContent>
            </v:textbox>
          </v:shape>
        </w:pict>
      </w:r>
      <w:r w:rsidRPr="00D556D8">
        <w:rPr>
          <w:lang w:eastAsia="zh-CN"/>
        </w:rPr>
        <w:pict>
          <v:shape id="_x0000_s1035" type="#_x0000_t109" style="position:absolute;left:0;text-align:left;margin-left:81pt;margin-top:9.2pt;width:99pt;height:48pt;z-index:251669504">
            <v:textbox style="mso-next-textbox:#_x0000_s1035">
              <w:txbxContent>
                <w:p w:rsidR="00DD3F8F" w:rsidRDefault="00DD3F8F" w:rsidP="00DD3F8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兑现补贴</w:t>
                  </w:r>
                </w:p>
                <w:p w:rsidR="00DD3F8F" w:rsidRDefault="00DD3F8F" w:rsidP="00DD3F8F"/>
              </w:txbxContent>
            </v:textbox>
          </v:shape>
        </w:pict>
      </w:r>
      <w:r>
        <w:rPr>
          <w:b/>
          <w:color w:val="000000"/>
          <w:sz w:val="30"/>
          <w:szCs w:val="30"/>
          <w:lang w:eastAsia="zh-CN"/>
        </w:rPr>
        <w:tab/>
      </w:r>
      <w:r>
        <w:rPr>
          <w:rFonts w:hint="eastAsia"/>
          <w:b/>
          <w:color w:val="000000"/>
          <w:sz w:val="30"/>
          <w:szCs w:val="30"/>
          <w:lang w:eastAsia="zh-CN"/>
        </w:rPr>
        <w:t>审查核实</w:t>
      </w:r>
    </w:p>
    <w:p w:rsidR="00DD3F8F" w:rsidRDefault="00DD3F8F" w:rsidP="00DD3F8F">
      <w:pPr>
        <w:tabs>
          <w:tab w:val="left" w:pos="5055"/>
        </w:tabs>
        <w:rPr>
          <w:b/>
          <w:color w:val="000000"/>
          <w:sz w:val="30"/>
          <w:szCs w:val="30"/>
        </w:rPr>
      </w:pPr>
      <w:r w:rsidRPr="00D556D8">
        <w:rPr>
          <w:lang w:eastAsia="zh-CN"/>
        </w:rPr>
        <w:pict>
          <v:line id="_x0000_s1036" style="position:absolute;left:0;text-align:left;flip:x;z-index:251670528" from="405pt,1.4pt" to="486pt,1.4pt">
            <v:stroke endarrow="block"/>
          </v:line>
        </w:pict>
      </w:r>
      <w:r w:rsidRPr="00D556D8">
        <w:rPr>
          <w:lang w:eastAsia="zh-CN"/>
        </w:rPr>
        <w:pict>
          <v:line id="_x0000_s1037" style="position:absolute;left:0;text-align:left;flip:x;z-index:251671552" from="198pt,1.4pt" to="279pt,1.4pt">
            <v:stroke endarrow="block"/>
          </v:line>
        </w:pic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                         </w:t>
      </w:r>
      <w:r>
        <w:rPr>
          <w:rFonts w:hint="eastAsia"/>
          <w:b/>
          <w:color w:val="000000"/>
          <w:sz w:val="30"/>
          <w:szCs w:val="30"/>
        </w:rPr>
        <w:t>制作结算明细</w:t>
      </w:r>
    </w:p>
    <w:p w:rsidR="00DD3F8F" w:rsidRDefault="00DD3F8F" w:rsidP="00DD3F8F">
      <w:pPr>
        <w:tabs>
          <w:tab w:val="right" w:pos="13958"/>
        </w:tabs>
        <w:spacing w:line="400" w:lineRule="exact"/>
        <w:ind w:left="2"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说明：１</w:t>
      </w:r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持相关材料</w:t>
      </w:r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身份证原件和复印件、发票原件、产销企业提供的所购机具信息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书面</w:t>
      </w:r>
      <w:r>
        <w:rPr>
          <w:rFonts w:ascii="仿宋" w:eastAsia="仿宋" w:hAnsi="仿宋" w:hint="eastAsia"/>
          <w:color w:val="000000"/>
          <w:sz w:val="32"/>
          <w:szCs w:val="32"/>
        </w:rPr>
        <w:t>证明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（鲜章）</w:t>
      </w:r>
      <w:r>
        <w:rPr>
          <w:rFonts w:ascii="仿宋" w:eastAsia="仿宋" w:hAnsi="仿宋" w:hint="eastAsia"/>
          <w:color w:val="000000"/>
          <w:sz w:val="32"/>
          <w:szCs w:val="32"/>
        </w:rPr>
        <w:t>、有效农业机械推广鉴定证书等、《雅安市名山区</w:t>
      </w:r>
      <w:r>
        <w:rPr>
          <w:rFonts w:ascii="仿宋" w:eastAsia="仿宋" w:hAnsi="仿宋"/>
          <w:color w:val="000000"/>
          <w:sz w:val="32"/>
          <w:szCs w:val="32"/>
        </w:rPr>
        <w:t>2018</w:t>
      </w:r>
      <w:r>
        <w:rPr>
          <w:rFonts w:ascii="仿宋" w:eastAsia="仿宋" w:hAnsi="仿宋" w:hint="eastAsia"/>
          <w:color w:val="000000"/>
          <w:sz w:val="32"/>
          <w:szCs w:val="32"/>
        </w:rPr>
        <w:t>年农机购置补贴机具核查表》、本人惠农一卡通原件和复印件（农业生产经营组织须提供工商营业执照副本、组织机构代码、企业所在地乡镇开具的从业证明、开户银行帐号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信息</w:t>
      </w:r>
      <w:r>
        <w:rPr>
          <w:rFonts w:ascii="仿宋" w:eastAsia="仿宋" w:hAnsi="仿宋" w:hint="eastAsia"/>
          <w:color w:val="000000"/>
          <w:sz w:val="32"/>
          <w:szCs w:val="32"/>
        </w:rPr>
        <w:t>）、单台补贴金额在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000</w:t>
      </w:r>
      <w:r>
        <w:rPr>
          <w:rFonts w:ascii="仿宋" w:eastAsia="仿宋" w:hAnsi="仿宋" w:hint="eastAsia"/>
          <w:color w:val="000000"/>
          <w:sz w:val="32"/>
          <w:szCs w:val="32"/>
        </w:rPr>
        <w:t>元以上的，还须持人机合影照片。</w:t>
      </w:r>
    </w:p>
    <w:p w:rsidR="00DD3F8F" w:rsidRDefault="00DD3F8F" w:rsidP="00DD3F8F">
      <w:pPr>
        <w:tabs>
          <w:tab w:val="right" w:pos="13958"/>
        </w:tabs>
        <w:spacing w:line="400" w:lineRule="exact"/>
        <w:ind w:firstLineChars="529" w:firstLine="169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、</w:t>
      </w:r>
      <w:proofErr w:type="gramStart"/>
      <w:r>
        <w:rPr>
          <w:rFonts w:ascii="仿宋" w:eastAsia="仿宋" w:hAnsi="仿宋" w:hint="eastAsia"/>
          <w:b/>
          <w:color w:val="000000"/>
          <w:sz w:val="32"/>
          <w:szCs w:val="32"/>
        </w:rPr>
        <w:t>办理报补地点</w:t>
      </w:r>
      <w:proofErr w:type="gramEnd"/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名山区农业局装备股</w:t>
      </w:r>
    </w:p>
    <w:p w:rsidR="00DD3F8F" w:rsidRDefault="00DD3F8F" w:rsidP="00DD3F8F">
      <w:pPr>
        <w:tabs>
          <w:tab w:val="right" w:pos="13958"/>
        </w:tabs>
        <w:spacing w:line="400" w:lineRule="exact"/>
        <w:ind w:firstLineChars="529" w:firstLine="1699"/>
        <w:rPr>
          <w:rFonts w:ascii="仿宋" w:eastAsia="仿宋" w:hAnsi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/>
          <w:b/>
          <w:color w:val="000000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、监督举报电话</w:t>
      </w:r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区农业局：</w:t>
      </w:r>
      <w:r>
        <w:rPr>
          <w:rFonts w:ascii="仿宋" w:eastAsia="仿宋" w:hAnsi="仿宋"/>
          <w:color w:val="000000"/>
          <w:sz w:val="32"/>
          <w:szCs w:val="32"/>
        </w:rPr>
        <w:t xml:space="preserve">0835-3233145     </w:t>
      </w:r>
      <w:r>
        <w:rPr>
          <w:rFonts w:ascii="仿宋" w:eastAsia="仿宋" w:hAnsi="仿宋" w:hint="eastAsia"/>
          <w:color w:val="000000"/>
          <w:sz w:val="32"/>
          <w:szCs w:val="32"/>
        </w:rPr>
        <w:t>区财政局：</w:t>
      </w:r>
      <w:r>
        <w:rPr>
          <w:rFonts w:ascii="仿宋" w:eastAsia="仿宋" w:hAnsi="仿宋"/>
          <w:color w:val="000000"/>
          <w:sz w:val="32"/>
          <w:szCs w:val="32"/>
        </w:rPr>
        <w:t>0835-3222606</w:t>
      </w:r>
    </w:p>
    <w:p w:rsidR="002237E9" w:rsidRPr="00DD3F8F" w:rsidRDefault="002237E9"/>
    <w:sectPr w:rsidR="002237E9" w:rsidRPr="00DD3F8F" w:rsidSect="00DD3F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F8F"/>
    <w:rsid w:val="002237E9"/>
    <w:rsid w:val="00B1404E"/>
    <w:rsid w:val="00DD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8F"/>
    <w:pPr>
      <w:widowControl w:val="0"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2018-07-18T01:54:00Z</dcterms:created>
  <dcterms:modified xsi:type="dcterms:W3CDTF">2018-07-18T01:55:00Z</dcterms:modified>
</cp:coreProperties>
</file>