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40" w:rsidRPr="001B6261" w:rsidRDefault="001B6261" w:rsidP="001B6261">
      <w:pPr>
        <w:jc w:val="center"/>
        <w:rPr>
          <w:color w:val="FF0000"/>
          <w:w w:val="70"/>
          <w:sz w:val="140"/>
          <w:szCs w:val="140"/>
        </w:rPr>
      </w:pPr>
      <w:r w:rsidRPr="001B6261">
        <w:rPr>
          <w:rFonts w:hint="eastAsia"/>
          <w:color w:val="FF0000"/>
          <w:w w:val="70"/>
          <w:sz w:val="140"/>
          <w:szCs w:val="140"/>
        </w:rPr>
        <w:t>兴文县农业局文件</w:t>
      </w:r>
    </w:p>
    <w:p w:rsidR="004E5340" w:rsidRPr="000250E7" w:rsidRDefault="004E5340" w:rsidP="004E5340">
      <w:pPr>
        <w:spacing w:line="600" w:lineRule="exact"/>
        <w:jc w:val="center"/>
        <w:rPr>
          <w:sz w:val="32"/>
          <w:szCs w:val="32"/>
        </w:rPr>
      </w:pPr>
    </w:p>
    <w:p w:rsidR="004E5340" w:rsidRPr="00C07683" w:rsidRDefault="004E5340" w:rsidP="004E5340">
      <w:pPr>
        <w:spacing w:line="600" w:lineRule="exact"/>
        <w:jc w:val="center"/>
        <w:rPr>
          <w:rFonts w:ascii="仿宋_GB2312" w:eastAsia="仿宋_GB2312"/>
          <w:sz w:val="32"/>
          <w:szCs w:val="32"/>
        </w:rPr>
      </w:pPr>
      <w:r w:rsidRPr="00C07683">
        <w:rPr>
          <w:rFonts w:ascii="仿宋_GB2312" w:eastAsia="仿宋_GB2312" w:hint="eastAsia"/>
          <w:sz w:val="32"/>
          <w:szCs w:val="32"/>
        </w:rPr>
        <w:t xml:space="preserve"> 兴农发〔201</w:t>
      </w:r>
      <w:r>
        <w:rPr>
          <w:rFonts w:ascii="仿宋_GB2312" w:eastAsia="仿宋_GB2312" w:hint="eastAsia"/>
          <w:sz w:val="32"/>
          <w:szCs w:val="32"/>
        </w:rPr>
        <w:t>3</w:t>
      </w:r>
      <w:r w:rsidRPr="00C07683">
        <w:rPr>
          <w:rFonts w:ascii="仿宋_GB2312" w:eastAsia="仿宋_GB2312" w:hint="eastAsia"/>
          <w:sz w:val="32"/>
          <w:szCs w:val="32"/>
        </w:rPr>
        <w:t>〕</w:t>
      </w:r>
      <w:r>
        <w:rPr>
          <w:rFonts w:ascii="仿宋_GB2312" w:eastAsia="仿宋_GB2312" w:hint="eastAsia"/>
          <w:sz w:val="32"/>
          <w:szCs w:val="32"/>
        </w:rPr>
        <w:t>103</w:t>
      </w:r>
      <w:r w:rsidRPr="00C07683">
        <w:rPr>
          <w:rFonts w:ascii="仿宋_GB2312" w:eastAsia="仿宋_GB2312" w:hint="eastAsia"/>
          <w:sz w:val="32"/>
          <w:szCs w:val="32"/>
        </w:rPr>
        <w:t>号</w:t>
      </w:r>
    </w:p>
    <w:p w:rsidR="004E5340" w:rsidRPr="000250E7" w:rsidRDefault="001B6261" w:rsidP="004E5340">
      <w:pPr>
        <w:spacing w:line="600" w:lineRule="exact"/>
        <w:jc w:val="center"/>
        <w:rPr>
          <w:rFonts w:hint="eastAsia"/>
          <w:sz w:val="32"/>
          <w:szCs w:val="32"/>
        </w:rPr>
      </w:pPr>
      <w:r>
        <w:rPr>
          <w:rFonts w:ascii="仿宋_GB2312" w:eastAsia="仿宋_GB2312" w:hint="eastAsia"/>
          <w:noProof/>
          <w:sz w:val="32"/>
          <w:szCs w:val="32"/>
        </w:rPr>
        <w:pict>
          <v:line id="_x0000_s1030" style="position:absolute;left:0;text-align:left;z-index:251658752" from="9pt,10.65pt" to="414pt,10.65pt" strokecolor="red" strokeweight="1.5pt"/>
        </w:pict>
      </w:r>
    </w:p>
    <w:p w:rsidR="00880B56" w:rsidRPr="004E5340" w:rsidRDefault="00324442" w:rsidP="001B6261">
      <w:pPr>
        <w:widowControl/>
        <w:snapToGrid w:val="0"/>
        <w:ind w:left="4840" w:hangingChars="1100" w:hanging="4840"/>
        <w:jc w:val="center"/>
        <w:rPr>
          <w:rFonts w:ascii="方正小标宋简体" w:eastAsia="方正小标宋简体" w:hAnsi="宋体" w:cs="宋体" w:hint="eastAsia"/>
          <w:kern w:val="0"/>
          <w:sz w:val="44"/>
          <w:szCs w:val="44"/>
        </w:rPr>
      </w:pPr>
      <w:r w:rsidRPr="004E5340">
        <w:rPr>
          <w:rFonts w:ascii="方正小标宋简体" w:eastAsia="方正小标宋简体" w:hAnsi="宋体" w:cs="宋体" w:hint="eastAsia"/>
          <w:kern w:val="0"/>
          <w:sz w:val="44"/>
          <w:szCs w:val="44"/>
        </w:rPr>
        <w:t>兴文县农业局</w:t>
      </w:r>
    </w:p>
    <w:p w:rsidR="00880B56" w:rsidRPr="004E5340" w:rsidRDefault="00880B56" w:rsidP="00E95D8A">
      <w:pPr>
        <w:widowControl/>
        <w:snapToGrid w:val="0"/>
        <w:ind w:left="2"/>
        <w:jc w:val="center"/>
        <w:rPr>
          <w:rFonts w:ascii="方正小标宋简体" w:eastAsia="方正小标宋简体" w:hAnsi="宋体" w:cs="宋体" w:hint="eastAsia"/>
          <w:kern w:val="0"/>
          <w:sz w:val="44"/>
          <w:szCs w:val="44"/>
        </w:rPr>
      </w:pPr>
      <w:r w:rsidRPr="004E5340">
        <w:rPr>
          <w:rFonts w:ascii="方正小标宋简体" w:eastAsia="方正小标宋简体" w:hAnsi="宋体" w:cs="宋体" w:hint="eastAsia"/>
          <w:kern w:val="0"/>
          <w:sz w:val="44"/>
          <w:szCs w:val="44"/>
        </w:rPr>
        <w:t>关于</w:t>
      </w:r>
      <w:r w:rsidR="00355E74" w:rsidRPr="004E5340">
        <w:rPr>
          <w:rFonts w:ascii="方正小标宋简体" w:eastAsia="方正小标宋简体" w:hAnsi="宋体" w:cs="宋体" w:hint="eastAsia"/>
          <w:kern w:val="0"/>
          <w:sz w:val="44"/>
          <w:szCs w:val="44"/>
        </w:rPr>
        <w:t>印</w:t>
      </w:r>
      <w:r w:rsidRPr="004E5340">
        <w:rPr>
          <w:rFonts w:ascii="方正小标宋简体" w:eastAsia="方正小标宋简体" w:hAnsi="宋体" w:cs="宋体" w:hint="eastAsia"/>
          <w:kern w:val="0"/>
          <w:sz w:val="44"/>
          <w:szCs w:val="44"/>
        </w:rPr>
        <w:t>发《</w:t>
      </w:r>
      <w:r w:rsidR="00355E74" w:rsidRPr="004E5340">
        <w:rPr>
          <w:rFonts w:ascii="方正小标宋简体" w:eastAsia="方正小标宋简体" w:hAnsi="宋体" w:cs="宋体" w:hint="eastAsia"/>
          <w:kern w:val="0"/>
          <w:sz w:val="44"/>
          <w:szCs w:val="44"/>
        </w:rPr>
        <w:t>兴文县农</w:t>
      </w:r>
      <w:r w:rsidRPr="004E5340">
        <w:rPr>
          <w:rFonts w:ascii="方正小标宋简体" w:eastAsia="方正小标宋简体" w:hAnsi="宋体" w:cs="宋体" w:hint="eastAsia"/>
          <w:kern w:val="0"/>
          <w:sz w:val="44"/>
          <w:szCs w:val="44"/>
        </w:rPr>
        <w:t>机购置补贴廉政风险防控机制建设实施方案》的通知</w:t>
      </w:r>
    </w:p>
    <w:p w:rsidR="00880B56" w:rsidRPr="004E5340" w:rsidRDefault="00880B56" w:rsidP="004E5340">
      <w:pPr>
        <w:widowControl/>
        <w:snapToGrid w:val="0"/>
        <w:spacing w:line="640" w:lineRule="exact"/>
        <w:rPr>
          <w:rFonts w:ascii="仿宋_GB2312" w:eastAsia="仿宋_GB2312" w:hAnsi="宋体" w:cs="宋体" w:hint="eastAsia"/>
          <w:b/>
          <w:kern w:val="0"/>
          <w:sz w:val="32"/>
          <w:szCs w:val="32"/>
        </w:rPr>
      </w:pPr>
    </w:p>
    <w:p w:rsidR="00880B56" w:rsidRPr="004E5340" w:rsidRDefault="00880B56" w:rsidP="001B6261">
      <w:pPr>
        <w:widowControl/>
        <w:snapToGrid w:val="0"/>
        <w:spacing w:line="560" w:lineRule="exact"/>
        <w:jc w:val="left"/>
        <w:rPr>
          <w:rFonts w:hint="eastAsia"/>
          <w:kern w:val="0"/>
          <w:sz w:val="32"/>
          <w:szCs w:val="32"/>
        </w:rPr>
      </w:pPr>
      <w:r w:rsidRPr="004E5340">
        <w:rPr>
          <w:rFonts w:ascii="仿宋_GB2312" w:eastAsia="仿宋_GB2312" w:hAnsi="宋体" w:cs="宋体" w:hint="eastAsia"/>
          <w:kern w:val="0"/>
          <w:sz w:val="32"/>
          <w:szCs w:val="32"/>
        </w:rPr>
        <w:t>各</w:t>
      </w:r>
      <w:r w:rsidR="00324442" w:rsidRPr="004E5340">
        <w:rPr>
          <w:rFonts w:ascii="仿宋_GB2312" w:eastAsia="仿宋_GB2312" w:hAnsi="宋体" w:cs="宋体" w:hint="eastAsia"/>
          <w:kern w:val="0"/>
          <w:sz w:val="32"/>
          <w:szCs w:val="32"/>
        </w:rPr>
        <w:t>乡镇农</w:t>
      </w:r>
      <w:r w:rsidR="00072F5F" w:rsidRPr="004E5340">
        <w:rPr>
          <w:rFonts w:ascii="仿宋_GB2312" w:eastAsia="仿宋_GB2312" w:hAnsi="宋体" w:cs="宋体" w:hint="eastAsia"/>
          <w:kern w:val="0"/>
          <w:sz w:val="32"/>
          <w:szCs w:val="32"/>
        </w:rPr>
        <w:t>村经济技术</w:t>
      </w:r>
      <w:r w:rsidR="00324442" w:rsidRPr="004E5340">
        <w:rPr>
          <w:rFonts w:ascii="仿宋_GB2312" w:eastAsia="仿宋_GB2312" w:hAnsi="宋体" w:cs="宋体" w:hint="eastAsia"/>
          <w:kern w:val="0"/>
          <w:sz w:val="32"/>
          <w:szCs w:val="32"/>
        </w:rPr>
        <w:t>服务中心：</w:t>
      </w:r>
      <w:r w:rsidRPr="004E5340">
        <w:rPr>
          <w:kern w:val="0"/>
          <w:sz w:val="32"/>
          <w:szCs w:val="32"/>
        </w:rPr>
        <w:t xml:space="preserve"> </w:t>
      </w:r>
    </w:p>
    <w:p w:rsidR="00880B56" w:rsidRPr="004E5340" w:rsidRDefault="00880B56" w:rsidP="001B6261">
      <w:pPr>
        <w:widowControl/>
        <w:snapToGrid w:val="0"/>
        <w:spacing w:line="560" w:lineRule="exact"/>
        <w:ind w:firstLineChars="200" w:firstLine="640"/>
        <w:jc w:val="left"/>
        <w:rPr>
          <w:rFonts w:ascii="仿宋_GB2312" w:eastAsia="仿宋_GB2312" w:hAnsi="宋体" w:cs="宋体"/>
          <w:kern w:val="0"/>
          <w:sz w:val="32"/>
          <w:szCs w:val="32"/>
        </w:rPr>
      </w:pPr>
      <w:r w:rsidRPr="004E5340">
        <w:rPr>
          <w:rFonts w:ascii="仿宋_GB2312" w:eastAsia="仿宋_GB2312" w:hAnsi="宋体" w:cs="宋体" w:hint="eastAsia"/>
          <w:kern w:val="0"/>
          <w:sz w:val="32"/>
          <w:szCs w:val="32"/>
        </w:rPr>
        <w:t>按照农业部《关于加快推进农机购置补贴廉政风险防控机制建设的意见》（农机发</w:t>
      </w:r>
      <w:r w:rsidR="004E5340">
        <w:rPr>
          <w:rFonts w:ascii="仿宋_GB2312" w:eastAsia="仿宋_GB2312" w:hAnsi="宋体" w:cs="宋体" w:hint="eastAsia"/>
          <w:kern w:val="0"/>
          <w:sz w:val="32"/>
          <w:szCs w:val="32"/>
        </w:rPr>
        <w:t>〔</w:t>
      </w:r>
      <w:r w:rsidRPr="004E5340">
        <w:rPr>
          <w:rFonts w:ascii="仿宋_GB2312" w:eastAsia="仿宋_GB2312" w:hAnsi="宋体" w:cs="宋体" w:hint="eastAsia"/>
          <w:kern w:val="0"/>
          <w:sz w:val="32"/>
          <w:szCs w:val="32"/>
        </w:rPr>
        <w:t>2011</w:t>
      </w:r>
      <w:r w:rsidR="004E5340">
        <w:rPr>
          <w:rFonts w:ascii="仿宋_GB2312" w:eastAsia="仿宋_GB2312" w:hAnsi="宋体" w:cs="宋体" w:hint="eastAsia"/>
          <w:kern w:val="0"/>
          <w:sz w:val="32"/>
          <w:szCs w:val="32"/>
        </w:rPr>
        <w:t>〕</w:t>
      </w:r>
      <w:r w:rsidRPr="004E5340">
        <w:rPr>
          <w:rFonts w:ascii="仿宋_GB2312" w:eastAsia="仿宋_GB2312" w:hAnsi="宋体" w:cs="宋体" w:hint="eastAsia"/>
          <w:kern w:val="0"/>
          <w:sz w:val="32"/>
          <w:szCs w:val="32"/>
        </w:rPr>
        <w:t>4号）要求，为进一步</w:t>
      </w:r>
      <w:r w:rsidRPr="004E5340">
        <w:rPr>
          <w:rFonts w:ascii="仿宋_GB2312" w:eastAsia="仿宋_GB2312" w:hAnsi="宋体" w:cs="宋体" w:hint="eastAsia"/>
          <w:spacing w:val="2"/>
          <w:kern w:val="0"/>
          <w:sz w:val="32"/>
          <w:szCs w:val="32"/>
        </w:rPr>
        <w:t>切实规范行政权力运行，</w:t>
      </w:r>
      <w:r w:rsidRPr="004E5340">
        <w:rPr>
          <w:rFonts w:ascii="仿宋_GB2312" w:eastAsia="仿宋_GB2312" w:hAnsi="宋体" w:cs="宋体" w:hint="eastAsia"/>
          <w:kern w:val="0"/>
          <w:sz w:val="32"/>
          <w:szCs w:val="32"/>
        </w:rPr>
        <w:t>提高行政效能，加大从源头上防治腐败的工作力度，</w:t>
      </w:r>
      <w:r w:rsidR="00A15FF8">
        <w:rPr>
          <w:rFonts w:ascii="仿宋_GB2312" w:eastAsia="仿宋_GB2312" w:hAnsi="宋体" w:cs="宋体" w:hint="eastAsia"/>
          <w:kern w:val="0"/>
          <w:sz w:val="32"/>
          <w:szCs w:val="32"/>
        </w:rPr>
        <w:t>作为一项长效机制，</w:t>
      </w:r>
      <w:r w:rsidRPr="004E5340">
        <w:rPr>
          <w:rFonts w:ascii="仿宋_GB2312" w:eastAsia="仿宋_GB2312" w:hAnsi="宋体" w:cs="宋体" w:hint="eastAsia"/>
          <w:kern w:val="0"/>
          <w:sz w:val="32"/>
          <w:szCs w:val="32"/>
        </w:rPr>
        <w:t>扎实</w:t>
      </w:r>
      <w:r w:rsidRPr="004E5340">
        <w:rPr>
          <w:rFonts w:ascii="仿宋_GB2312" w:eastAsia="仿宋_GB2312" w:hAnsi="宋体" w:cs="宋体" w:hint="eastAsia"/>
          <w:spacing w:val="2"/>
          <w:kern w:val="0"/>
          <w:sz w:val="32"/>
          <w:szCs w:val="32"/>
        </w:rPr>
        <w:t>推进惩治和预防腐败体系建设，促进农机化又好又快发展,</w:t>
      </w:r>
      <w:r w:rsidRPr="004E5340">
        <w:rPr>
          <w:rFonts w:ascii="仿宋_GB2312" w:eastAsia="仿宋_GB2312" w:hAnsi="宋体" w:cs="宋体" w:hint="eastAsia"/>
          <w:kern w:val="0"/>
          <w:sz w:val="32"/>
          <w:szCs w:val="32"/>
        </w:rPr>
        <w:t>现</w:t>
      </w:r>
      <w:r w:rsidR="00324442" w:rsidRPr="004E5340">
        <w:rPr>
          <w:rFonts w:ascii="仿宋_GB2312" w:eastAsia="仿宋_GB2312" w:hAnsi="宋体" w:cs="宋体" w:hint="eastAsia"/>
          <w:kern w:val="0"/>
          <w:sz w:val="32"/>
          <w:szCs w:val="32"/>
        </w:rPr>
        <w:t>将</w:t>
      </w:r>
      <w:r w:rsidR="00355E74" w:rsidRPr="004E5340">
        <w:rPr>
          <w:rFonts w:ascii="仿宋_GB2312" w:eastAsia="仿宋_GB2312" w:hAnsi="宋体" w:cs="宋体" w:hint="eastAsia"/>
          <w:kern w:val="0"/>
          <w:sz w:val="32"/>
          <w:szCs w:val="32"/>
        </w:rPr>
        <w:t>《兴文县</w:t>
      </w:r>
      <w:r w:rsidR="00324442" w:rsidRPr="004E5340">
        <w:rPr>
          <w:rFonts w:ascii="仿宋_GB2312" w:eastAsia="仿宋_GB2312" w:hAnsi="宋体" w:cs="宋体" w:hint="eastAsia"/>
          <w:kern w:val="0"/>
          <w:sz w:val="32"/>
          <w:szCs w:val="32"/>
        </w:rPr>
        <w:t>农机购置补贴廉政风险防控机制建设实施方案》</w:t>
      </w:r>
      <w:r w:rsidR="00355E74" w:rsidRPr="004E5340">
        <w:rPr>
          <w:rFonts w:ascii="仿宋_GB2312" w:eastAsia="仿宋_GB2312" w:hAnsi="宋体" w:cs="宋体" w:hint="eastAsia"/>
          <w:kern w:val="0"/>
          <w:sz w:val="32"/>
          <w:szCs w:val="32"/>
        </w:rPr>
        <w:t>印</w:t>
      </w:r>
      <w:r w:rsidRPr="004E5340">
        <w:rPr>
          <w:rFonts w:ascii="仿宋_GB2312" w:eastAsia="仿宋_GB2312" w:hAnsi="宋体" w:cs="宋体" w:hint="eastAsia"/>
          <w:kern w:val="0"/>
          <w:sz w:val="32"/>
          <w:szCs w:val="32"/>
        </w:rPr>
        <w:t>发你们，请遵照执行。</w:t>
      </w:r>
    </w:p>
    <w:p w:rsidR="004E5340" w:rsidRPr="004E5340" w:rsidRDefault="004E5340" w:rsidP="004E5340">
      <w:pPr>
        <w:widowControl/>
        <w:snapToGrid w:val="0"/>
        <w:spacing w:line="640" w:lineRule="exact"/>
        <w:ind w:firstLineChars="200" w:firstLine="640"/>
        <w:jc w:val="left"/>
        <w:rPr>
          <w:rFonts w:ascii="仿宋_GB2312" w:eastAsia="仿宋_GB2312" w:hAnsi="宋体" w:cs="宋体" w:hint="eastAsia"/>
          <w:kern w:val="0"/>
          <w:sz w:val="32"/>
          <w:szCs w:val="32"/>
        </w:rPr>
      </w:pPr>
    </w:p>
    <w:p w:rsidR="00880B56" w:rsidRPr="004E5340" w:rsidRDefault="004E5340" w:rsidP="004E5340">
      <w:pPr>
        <w:widowControl/>
        <w:snapToGrid w:val="0"/>
        <w:spacing w:line="640" w:lineRule="exact"/>
        <w:ind w:leftChars="304" w:left="1598" w:hangingChars="300" w:hanging="960"/>
        <w:jc w:val="left"/>
        <w:rPr>
          <w:rFonts w:ascii="宋体" w:hAnsi="宋体" w:cs="宋体" w:hint="eastAsia"/>
          <w:kern w:val="0"/>
          <w:sz w:val="32"/>
          <w:szCs w:val="32"/>
        </w:rPr>
      </w:pPr>
      <w:r w:rsidRPr="004E5340">
        <w:rPr>
          <w:rFonts w:ascii="仿宋_GB2312" w:eastAsia="仿宋_GB2312" w:hAnsi="宋体" w:cs="宋体" w:hint="eastAsia"/>
          <w:kern w:val="0"/>
          <w:sz w:val="32"/>
          <w:szCs w:val="32"/>
        </w:rPr>
        <w:t>附件：</w:t>
      </w:r>
      <w:r w:rsidR="00355E74" w:rsidRPr="004E5340">
        <w:rPr>
          <w:rFonts w:ascii="仿宋_GB2312" w:eastAsia="仿宋_GB2312" w:hAnsi="宋体" w:cs="宋体" w:hint="eastAsia"/>
          <w:kern w:val="0"/>
          <w:sz w:val="32"/>
          <w:szCs w:val="32"/>
        </w:rPr>
        <w:t>兴文县</w:t>
      </w:r>
      <w:r w:rsidR="00880B56" w:rsidRPr="004E5340">
        <w:rPr>
          <w:rFonts w:ascii="仿宋_GB2312" w:eastAsia="仿宋_GB2312" w:hAnsi="宋体" w:cs="宋体" w:hint="eastAsia"/>
          <w:kern w:val="0"/>
          <w:sz w:val="32"/>
          <w:szCs w:val="32"/>
        </w:rPr>
        <w:t>农机购置补贴廉政风险防控机制建设实施方案</w:t>
      </w:r>
    </w:p>
    <w:p w:rsidR="004E5340" w:rsidRPr="004E5340" w:rsidRDefault="00880B56" w:rsidP="001B6261">
      <w:pPr>
        <w:widowControl/>
        <w:snapToGrid w:val="0"/>
        <w:spacing w:line="640" w:lineRule="exact"/>
        <w:ind w:right="120" w:firstLineChars="200" w:firstLine="480"/>
        <w:jc w:val="right"/>
        <w:rPr>
          <w:rFonts w:ascii="仿宋_GB2312" w:eastAsia="仿宋_GB2312" w:hAnsi="宋体" w:cs="宋体" w:hint="eastAsia"/>
          <w:kern w:val="0"/>
          <w:sz w:val="32"/>
          <w:szCs w:val="32"/>
        </w:rPr>
      </w:pPr>
      <w:r w:rsidRPr="00880B56">
        <w:rPr>
          <w:rFonts w:ascii="宋体" w:hAnsi="宋体" w:cs="宋体"/>
          <w:kern w:val="0"/>
          <w:sz w:val="24"/>
        </w:rPr>
        <w:t> </w:t>
      </w:r>
      <w:r w:rsidR="004E5340" w:rsidRPr="004E5340">
        <w:rPr>
          <w:rFonts w:ascii="仿宋_GB2312" w:eastAsia="仿宋_GB2312" w:hAnsi="宋体" w:cs="宋体" w:hint="eastAsia"/>
          <w:kern w:val="0"/>
          <w:sz w:val="32"/>
          <w:szCs w:val="32"/>
        </w:rPr>
        <w:t>兴文县农业局</w:t>
      </w:r>
    </w:p>
    <w:p w:rsidR="00880B56" w:rsidRPr="004E5340" w:rsidRDefault="004E5340" w:rsidP="004E5340">
      <w:pPr>
        <w:widowControl/>
        <w:snapToGrid w:val="0"/>
        <w:spacing w:line="640" w:lineRule="exact"/>
        <w:ind w:firstLineChars="200" w:firstLine="640"/>
        <w:jc w:val="right"/>
        <w:rPr>
          <w:rFonts w:ascii="仿宋_GB2312" w:eastAsia="仿宋_GB2312" w:hAnsi="宋体" w:cs="宋体"/>
          <w:kern w:val="0"/>
          <w:sz w:val="32"/>
          <w:szCs w:val="32"/>
        </w:rPr>
      </w:pPr>
      <w:smartTag w:uri="urn:schemas-microsoft-com:office:smarttags" w:element="chsdate">
        <w:smartTagPr>
          <w:attr w:name="IsROCDate" w:val="False"/>
          <w:attr w:name="IsLunarDate" w:val="False"/>
          <w:attr w:name="Day" w:val="10"/>
          <w:attr w:name="Month" w:val="5"/>
          <w:attr w:name="Year" w:val="2013"/>
        </w:smartTagPr>
        <w:r w:rsidRPr="004E5340">
          <w:rPr>
            <w:rFonts w:ascii="仿宋_GB2312" w:eastAsia="仿宋_GB2312" w:hAnsi="宋体" w:cs="宋体" w:hint="eastAsia"/>
            <w:kern w:val="0"/>
            <w:sz w:val="32"/>
            <w:szCs w:val="32"/>
          </w:rPr>
          <w:t>2013</w:t>
        </w:r>
        <w:r w:rsidR="00880B56" w:rsidRPr="004E5340">
          <w:rPr>
            <w:rFonts w:ascii="仿宋_GB2312" w:eastAsia="仿宋_GB2312" w:hAnsi="宋体" w:cs="宋体" w:hint="eastAsia"/>
            <w:kern w:val="0"/>
            <w:sz w:val="32"/>
            <w:szCs w:val="32"/>
          </w:rPr>
          <w:t>年</w:t>
        </w:r>
        <w:r w:rsidRPr="004E5340">
          <w:rPr>
            <w:rFonts w:ascii="仿宋_GB2312" w:eastAsia="仿宋_GB2312" w:hAnsi="宋体" w:cs="宋体" w:hint="eastAsia"/>
            <w:kern w:val="0"/>
            <w:sz w:val="32"/>
            <w:szCs w:val="32"/>
          </w:rPr>
          <w:t>5</w:t>
        </w:r>
        <w:r w:rsidR="00880B56" w:rsidRPr="004E5340">
          <w:rPr>
            <w:rFonts w:ascii="仿宋_GB2312" w:eastAsia="仿宋_GB2312" w:hAnsi="宋体" w:cs="宋体" w:hint="eastAsia"/>
            <w:kern w:val="0"/>
            <w:sz w:val="32"/>
            <w:szCs w:val="32"/>
          </w:rPr>
          <w:t>月</w:t>
        </w:r>
        <w:r w:rsidRPr="004E5340">
          <w:rPr>
            <w:rFonts w:ascii="仿宋_GB2312" w:eastAsia="仿宋_GB2312" w:hAnsi="宋体" w:cs="宋体" w:hint="eastAsia"/>
            <w:kern w:val="0"/>
            <w:sz w:val="32"/>
            <w:szCs w:val="32"/>
          </w:rPr>
          <w:t>10</w:t>
        </w:r>
        <w:r w:rsidR="00880B56" w:rsidRPr="004E5340">
          <w:rPr>
            <w:rFonts w:ascii="仿宋_GB2312" w:eastAsia="仿宋_GB2312" w:hAnsi="宋体" w:cs="宋体" w:hint="eastAsia"/>
            <w:kern w:val="0"/>
            <w:sz w:val="32"/>
            <w:szCs w:val="32"/>
          </w:rPr>
          <w:t>日</w:t>
        </w:r>
      </w:smartTag>
    </w:p>
    <w:p w:rsidR="001B6261" w:rsidRDefault="001B6261" w:rsidP="004E5340">
      <w:pPr>
        <w:widowControl/>
        <w:snapToGrid w:val="0"/>
        <w:jc w:val="left"/>
        <w:rPr>
          <w:rFonts w:ascii="黑体" w:eastAsia="黑体" w:hAnsi="宋体" w:cs="宋体" w:hint="eastAsia"/>
          <w:kern w:val="0"/>
          <w:sz w:val="32"/>
          <w:szCs w:val="32"/>
        </w:rPr>
      </w:pPr>
    </w:p>
    <w:p w:rsidR="00880B56" w:rsidRPr="004E5340" w:rsidRDefault="00880B56" w:rsidP="004E5340">
      <w:pPr>
        <w:widowControl/>
        <w:snapToGrid w:val="0"/>
        <w:jc w:val="left"/>
        <w:rPr>
          <w:rFonts w:ascii="黑体" w:eastAsia="黑体" w:hAnsi="宋体" w:cs="宋体" w:hint="eastAsia"/>
          <w:kern w:val="0"/>
          <w:sz w:val="32"/>
          <w:szCs w:val="32"/>
        </w:rPr>
      </w:pPr>
      <w:r w:rsidRPr="004E5340">
        <w:rPr>
          <w:rFonts w:ascii="黑体" w:eastAsia="黑体" w:hAnsi="宋体" w:cs="宋体" w:hint="eastAsia"/>
          <w:kern w:val="0"/>
          <w:sz w:val="32"/>
          <w:szCs w:val="32"/>
        </w:rPr>
        <w:t>附件</w:t>
      </w:r>
    </w:p>
    <w:p w:rsidR="00880B56" w:rsidRPr="004E5340" w:rsidRDefault="00355E74" w:rsidP="00880B56">
      <w:pPr>
        <w:widowControl/>
        <w:snapToGrid w:val="0"/>
        <w:ind w:firstLineChars="200" w:firstLine="728"/>
        <w:jc w:val="center"/>
        <w:rPr>
          <w:rFonts w:ascii="方正小标宋简体" w:eastAsia="方正小标宋简体" w:hAnsi="宋体" w:cs="宋体" w:hint="eastAsia"/>
          <w:kern w:val="0"/>
          <w:sz w:val="36"/>
          <w:szCs w:val="36"/>
        </w:rPr>
      </w:pPr>
      <w:r w:rsidRPr="004E5340">
        <w:rPr>
          <w:rFonts w:ascii="方正小标宋简体" w:eastAsia="方正小标宋简体" w:hAnsi="宋体" w:cs="宋体" w:hint="eastAsia"/>
          <w:spacing w:val="2"/>
          <w:kern w:val="0"/>
          <w:sz w:val="36"/>
          <w:szCs w:val="36"/>
        </w:rPr>
        <w:t>兴文县</w:t>
      </w:r>
      <w:r w:rsidR="00880B56" w:rsidRPr="004E5340">
        <w:rPr>
          <w:rFonts w:ascii="方正小标宋简体" w:eastAsia="方正小标宋简体" w:hAnsi="宋体" w:cs="宋体" w:hint="eastAsia"/>
          <w:kern w:val="0"/>
          <w:sz w:val="36"/>
          <w:szCs w:val="36"/>
        </w:rPr>
        <w:t>农机购置补贴</w:t>
      </w:r>
    </w:p>
    <w:p w:rsidR="00880B56" w:rsidRPr="004E5340" w:rsidRDefault="00880B56" w:rsidP="00880B56">
      <w:pPr>
        <w:widowControl/>
        <w:snapToGrid w:val="0"/>
        <w:ind w:firstLineChars="200" w:firstLine="720"/>
        <w:jc w:val="center"/>
        <w:rPr>
          <w:rFonts w:ascii="方正小标宋简体" w:eastAsia="方正小标宋简体" w:hAnsi="宋体" w:cs="宋体" w:hint="eastAsia"/>
          <w:kern w:val="0"/>
          <w:sz w:val="36"/>
          <w:szCs w:val="36"/>
        </w:rPr>
      </w:pPr>
      <w:r w:rsidRPr="004E5340">
        <w:rPr>
          <w:rFonts w:ascii="方正小标宋简体" w:eastAsia="方正小标宋简体" w:hAnsi="宋体" w:cs="宋体" w:hint="eastAsia"/>
          <w:kern w:val="0"/>
          <w:sz w:val="36"/>
          <w:szCs w:val="36"/>
        </w:rPr>
        <w:t>廉政风险防控机制建设实施方案</w:t>
      </w:r>
    </w:p>
    <w:p w:rsidR="00880B56" w:rsidRPr="00880B56" w:rsidRDefault="00880B56" w:rsidP="00880B56">
      <w:pPr>
        <w:widowControl/>
        <w:adjustRightInd w:val="0"/>
        <w:snapToGrid w:val="0"/>
        <w:spacing w:line="360" w:lineRule="auto"/>
        <w:ind w:firstLine="645"/>
        <w:jc w:val="left"/>
        <w:rPr>
          <w:rFonts w:ascii="仿宋_GB2312" w:eastAsia="仿宋_GB2312" w:hAnsi="宋体" w:cs="宋体" w:hint="eastAsia"/>
          <w:spacing w:val="2"/>
          <w:kern w:val="0"/>
          <w:sz w:val="32"/>
          <w:szCs w:val="32"/>
        </w:rPr>
      </w:pPr>
    </w:p>
    <w:p w:rsidR="00880B56" w:rsidRPr="004E5340" w:rsidRDefault="00880B56" w:rsidP="00880B56">
      <w:pPr>
        <w:widowControl/>
        <w:adjustRightInd w:val="0"/>
        <w:snapToGrid w:val="0"/>
        <w:spacing w:line="360" w:lineRule="auto"/>
        <w:ind w:firstLine="645"/>
        <w:jc w:val="left"/>
        <w:rPr>
          <w:rFonts w:ascii="仿宋_GB2312" w:eastAsia="仿宋_GB2312" w:hAnsi="宋体" w:cs="宋体" w:hint="eastAsia"/>
          <w:kern w:val="0"/>
          <w:sz w:val="32"/>
          <w:szCs w:val="32"/>
        </w:rPr>
      </w:pPr>
      <w:r w:rsidRPr="004E5340">
        <w:rPr>
          <w:rFonts w:ascii="仿宋_GB2312" w:eastAsia="仿宋_GB2312" w:hAnsi="宋体" w:cs="宋体" w:hint="eastAsia"/>
          <w:spacing w:val="2"/>
          <w:kern w:val="0"/>
          <w:sz w:val="32"/>
          <w:szCs w:val="32"/>
        </w:rPr>
        <w:t>为贯彻落实农业部</w:t>
      </w:r>
      <w:r w:rsidRPr="004E5340">
        <w:rPr>
          <w:rFonts w:ascii="仿宋_GB2312" w:eastAsia="仿宋_GB2312" w:hAnsi="宋体" w:cs="宋体" w:hint="eastAsia"/>
          <w:kern w:val="0"/>
          <w:sz w:val="32"/>
          <w:szCs w:val="32"/>
        </w:rPr>
        <w:t>《关于加快推进农机购置补贴廉政风险防控机制建设的意见》（农机发</w:t>
      </w:r>
      <w:r w:rsidR="004E5340">
        <w:rPr>
          <w:rFonts w:ascii="仿宋_GB2312" w:eastAsia="仿宋_GB2312" w:hAnsi="宋体" w:cs="宋体" w:hint="eastAsia"/>
          <w:kern w:val="0"/>
          <w:sz w:val="32"/>
          <w:szCs w:val="32"/>
        </w:rPr>
        <w:t>〔</w:t>
      </w:r>
      <w:r w:rsidRPr="004E5340">
        <w:rPr>
          <w:rFonts w:ascii="仿宋_GB2312" w:eastAsia="仿宋_GB2312" w:hAnsi="宋体" w:cs="宋体" w:hint="eastAsia"/>
          <w:kern w:val="0"/>
          <w:sz w:val="32"/>
          <w:szCs w:val="32"/>
        </w:rPr>
        <w:t>2011</w:t>
      </w:r>
      <w:r w:rsidR="004E5340">
        <w:rPr>
          <w:rFonts w:ascii="仿宋_GB2312" w:eastAsia="仿宋_GB2312" w:hAnsi="宋体" w:cs="宋体" w:hint="eastAsia"/>
          <w:kern w:val="0"/>
          <w:sz w:val="32"/>
          <w:szCs w:val="32"/>
        </w:rPr>
        <w:t>〕</w:t>
      </w:r>
      <w:r w:rsidRPr="004E5340">
        <w:rPr>
          <w:rFonts w:ascii="仿宋_GB2312" w:eastAsia="仿宋_GB2312" w:hAnsi="宋体" w:cs="宋体" w:hint="eastAsia"/>
          <w:kern w:val="0"/>
          <w:sz w:val="32"/>
          <w:szCs w:val="32"/>
        </w:rPr>
        <w:t>4号）</w:t>
      </w:r>
      <w:r w:rsidR="00072F5F" w:rsidRPr="004E5340">
        <w:rPr>
          <w:rFonts w:ascii="仿宋_GB2312" w:eastAsia="仿宋_GB2312" w:hAnsi="宋体" w:cs="宋体" w:hint="eastAsia"/>
          <w:kern w:val="0"/>
          <w:sz w:val="32"/>
          <w:szCs w:val="32"/>
        </w:rPr>
        <w:t>、</w:t>
      </w:r>
      <w:r w:rsidR="00072F5F" w:rsidRPr="004E5340">
        <w:rPr>
          <w:rFonts w:ascii="仿宋_GB2312" w:eastAsia="仿宋_GB2312" w:hint="eastAsia"/>
          <w:kern w:val="0"/>
          <w:sz w:val="32"/>
          <w:szCs w:val="32"/>
        </w:rPr>
        <w:t>《四川省农机购置补贴廉政风险防控机制建设实施方案》（川农业〔2013〕1号的附件1）</w:t>
      </w:r>
      <w:r w:rsidRPr="004E5340">
        <w:rPr>
          <w:rFonts w:ascii="仿宋_GB2312" w:eastAsia="仿宋_GB2312" w:hAnsi="宋体" w:cs="宋体" w:hint="eastAsia"/>
          <w:kern w:val="0"/>
          <w:sz w:val="32"/>
          <w:szCs w:val="32"/>
        </w:rPr>
        <w:t>文件精神</w:t>
      </w:r>
      <w:r w:rsidRPr="004E5340">
        <w:rPr>
          <w:rFonts w:ascii="仿宋_GB2312" w:eastAsia="仿宋_GB2312" w:hAnsi="宋体" w:cs="宋体" w:hint="eastAsia"/>
          <w:spacing w:val="2"/>
          <w:kern w:val="0"/>
          <w:sz w:val="32"/>
          <w:szCs w:val="32"/>
        </w:rPr>
        <w:t>，切实规范农机购置补贴项目中行政权力运行，</w:t>
      </w:r>
      <w:r w:rsidRPr="004E5340">
        <w:rPr>
          <w:rFonts w:ascii="仿宋_GB2312" w:eastAsia="仿宋_GB2312" w:hAnsi="宋体" w:cs="宋体" w:hint="eastAsia"/>
          <w:kern w:val="0"/>
          <w:sz w:val="32"/>
          <w:szCs w:val="32"/>
        </w:rPr>
        <w:t>提高行政效能，加大从源头上防治腐败的工作力度，</w:t>
      </w:r>
      <w:r w:rsidR="00A15FF8">
        <w:rPr>
          <w:rFonts w:ascii="仿宋_GB2312" w:eastAsia="仿宋_GB2312" w:hAnsi="宋体" w:cs="宋体" w:hint="eastAsia"/>
          <w:kern w:val="0"/>
          <w:sz w:val="32"/>
          <w:szCs w:val="32"/>
        </w:rPr>
        <w:t>作为一项长效机制，</w:t>
      </w:r>
      <w:r w:rsidRPr="004E5340">
        <w:rPr>
          <w:rFonts w:ascii="仿宋_GB2312" w:eastAsia="仿宋_GB2312" w:hAnsi="宋体" w:cs="宋体" w:hint="eastAsia"/>
          <w:kern w:val="0"/>
          <w:sz w:val="32"/>
          <w:szCs w:val="32"/>
        </w:rPr>
        <w:t>扎实</w:t>
      </w:r>
      <w:r w:rsidRPr="004E5340">
        <w:rPr>
          <w:rFonts w:ascii="仿宋_GB2312" w:eastAsia="仿宋_GB2312" w:hAnsi="宋体" w:cs="宋体" w:hint="eastAsia"/>
          <w:spacing w:val="2"/>
          <w:kern w:val="0"/>
          <w:sz w:val="32"/>
          <w:szCs w:val="32"/>
        </w:rPr>
        <w:t>推进惩治和预防腐败体系建设，推动国家农机购置补贴政策的落实，特制定</w:t>
      </w:r>
      <w:r w:rsidR="00355E74" w:rsidRPr="004E5340">
        <w:rPr>
          <w:rFonts w:ascii="仿宋_GB2312" w:eastAsia="仿宋_GB2312" w:hAnsi="宋体" w:cs="宋体" w:hint="eastAsia"/>
          <w:spacing w:val="2"/>
          <w:kern w:val="0"/>
          <w:sz w:val="32"/>
          <w:szCs w:val="32"/>
        </w:rPr>
        <w:t>兴文县</w:t>
      </w:r>
      <w:r w:rsidRPr="004E5340">
        <w:rPr>
          <w:rFonts w:ascii="仿宋_GB2312" w:eastAsia="仿宋_GB2312" w:hAnsi="宋体" w:cs="宋体" w:hint="eastAsia"/>
          <w:kern w:val="0"/>
          <w:sz w:val="32"/>
          <w:szCs w:val="32"/>
        </w:rPr>
        <w:t>农机购置补贴廉政风险防控机制建设实施方案。</w:t>
      </w:r>
    </w:p>
    <w:p w:rsidR="00880B56" w:rsidRPr="004E5340" w:rsidRDefault="00880B56" w:rsidP="004E5340">
      <w:pPr>
        <w:widowControl/>
        <w:adjustRightInd w:val="0"/>
        <w:snapToGrid w:val="0"/>
        <w:spacing w:line="360" w:lineRule="auto"/>
        <w:ind w:firstLineChars="200" w:firstLine="640"/>
        <w:jc w:val="left"/>
        <w:rPr>
          <w:rFonts w:ascii="黑体" w:eastAsia="黑体" w:hAnsi="宋体" w:cs="Arial" w:hint="eastAsia"/>
          <w:kern w:val="0"/>
          <w:sz w:val="32"/>
          <w:szCs w:val="32"/>
        </w:rPr>
      </w:pPr>
      <w:r w:rsidRPr="004E5340">
        <w:rPr>
          <w:rFonts w:ascii="黑体" w:eastAsia="黑体" w:hAnsi="宋体" w:cs="Arial" w:hint="eastAsia"/>
          <w:kern w:val="0"/>
          <w:sz w:val="32"/>
          <w:szCs w:val="32"/>
        </w:rPr>
        <w:t>一、指导思想</w:t>
      </w:r>
    </w:p>
    <w:p w:rsidR="00880B56" w:rsidRPr="004E5340" w:rsidRDefault="00880B56" w:rsidP="004E5340">
      <w:pPr>
        <w:widowControl/>
        <w:adjustRightInd w:val="0"/>
        <w:snapToGrid w:val="0"/>
        <w:spacing w:line="360" w:lineRule="auto"/>
        <w:ind w:firstLineChars="200" w:firstLine="640"/>
        <w:jc w:val="left"/>
        <w:rPr>
          <w:rFonts w:ascii="仿宋_GB2312" w:eastAsia="仿宋_GB2312" w:hAnsi="宋体" w:cs="宋体" w:hint="eastAsia"/>
          <w:kern w:val="0"/>
          <w:sz w:val="32"/>
          <w:szCs w:val="32"/>
        </w:rPr>
      </w:pPr>
      <w:r w:rsidRPr="004E5340">
        <w:rPr>
          <w:rFonts w:ascii="仿宋_GB2312" w:eastAsia="仿宋_GB2312" w:hAnsi="宋体" w:cs="宋体" w:hint="eastAsia"/>
          <w:kern w:val="0"/>
          <w:sz w:val="32"/>
          <w:szCs w:val="32"/>
        </w:rPr>
        <w:t>以邓小平理论和“三个代表”重要思想为指导，深入贯彻落实科学发展观，坚持标本兼治、综合治理、惩防并举、注重预防的方针，以制约权力、严守法纪、规范操作为重点，以推进农机购置补贴政策信息公开为着力点，以加强补贴政策执行情况监督管理为切入点，着力构建覆盖权力运行全过</w:t>
      </w:r>
      <w:r w:rsidRPr="004E5340">
        <w:rPr>
          <w:rFonts w:ascii="仿宋_GB2312" w:eastAsia="仿宋_GB2312" w:hAnsi="宋体" w:cs="宋体" w:hint="eastAsia"/>
          <w:kern w:val="0"/>
          <w:sz w:val="32"/>
          <w:szCs w:val="32"/>
        </w:rPr>
        <w:lastRenderedPageBreak/>
        <w:t>程的农机购置补贴廉政风险防控机制建设，促进领导干部廉洁自律，保证权力正确行使；不断提高反腐倡廉建设制度化、科学化、规范化水平，推动我</w:t>
      </w:r>
      <w:r w:rsidR="00355E74" w:rsidRPr="004E5340">
        <w:rPr>
          <w:rFonts w:ascii="仿宋_GB2312" w:eastAsia="仿宋_GB2312" w:hAnsi="宋体" w:cs="宋体" w:hint="eastAsia"/>
          <w:kern w:val="0"/>
          <w:sz w:val="32"/>
          <w:szCs w:val="32"/>
        </w:rPr>
        <w:t>县</w:t>
      </w:r>
      <w:r w:rsidRPr="004E5340">
        <w:rPr>
          <w:rFonts w:ascii="仿宋_GB2312" w:eastAsia="仿宋_GB2312" w:hAnsi="宋体" w:cs="宋体" w:hint="eastAsia"/>
          <w:kern w:val="0"/>
          <w:sz w:val="32"/>
          <w:szCs w:val="32"/>
        </w:rPr>
        <w:t>农机购置补贴项目健康运行，筑牢项目执行干部队伍思想防线。</w:t>
      </w:r>
    </w:p>
    <w:p w:rsidR="00880B56" w:rsidRPr="004E5340" w:rsidRDefault="00880B56" w:rsidP="004E5340">
      <w:pPr>
        <w:widowControl/>
        <w:adjustRightInd w:val="0"/>
        <w:snapToGrid w:val="0"/>
        <w:spacing w:line="360" w:lineRule="auto"/>
        <w:ind w:firstLineChars="200" w:firstLine="640"/>
        <w:jc w:val="left"/>
        <w:rPr>
          <w:rFonts w:ascii="黑体" w:eastAsia="黑体" w:hAnsi="宋体" w:cs="Arial" w:hint="eastAsia"/>
          <w:kern w:val="0"/>
          <w:sz w:val="32"/>
          <w:szCs w:val="32"/>
        </w:rPr>
      </w:pPr>
      <w:r w:rsidRPr="004E5340">
        <w:rPr>
          <w:rFonts w:ascii="黑体" w:eastAsia="黑体" w:hAnsi="宋体" w:cs="Arial" w:hint="eastAsia"/>
          <w:kern w:val="0"/>
          <w:sz w:val="32"/>
          <w:szCs w:val="32"/>
        </w:rPr>
        <w:t>二、工作内容</w:t>
      </w:r>
    </w:p>
    <w:p w:rsidR="00880B56" w:rsidRPr="004E5340" w:rsidRDefault="00880B56" w:rsidP="00880B56">
      <w:pPr>
        <w:widowControl/>
        <w:adjustRightInd w:val="0"/>
        <w:snapToGrid w:val="0"/>
        <w:spacing w:line="360" w:lineRule="auto"/>
        <w:ind w:firstLine="630"/>
        <w:jc w:val="left"/>
        <w:rPr>
          <w:rFonts w:ascii="仿宋_GB2312" w:eastAsia="仿宋_GB2312" w:hAnsi="宋体" w:cs="宋体" w:hint="eastAsia"/>
          <w:kern w:val="0"/>
          <w:sz w:val="32"/>
          <w:szCs w:val="32"/>
        </w:rPr>
      </w:pPr>
      <w:r w:rsidRPr="004E5340">
        <w:rPr>
          <w:rFonts w:ascii="仿宋_GB2312" w:eastAsia="仿宋_GB2312" w:hAnsi="楷体_GB2312" w:cs="宋体" w:hint="eastAsia"/>
          <w:kern w:val="0"/>
          <w:sz w:val="32"/>
          <w:szCs w:val="32"/>
        </w:rPr>
        <w:t>利用</w:t>
      </w:r>
      <w:r w:rsidRPr="004E5340">
        <w:rPr>
          <w:rFonts w:ascii="仿宋_GB2312" w:eastAsia="仿宋_GB2312" w:hAnsi="宋体" w:cs="宋体" w:hint="eastAsia"/>
          <w:kern w:val="0"/>
          <w:sz w:val="32"/>
          <w:szCs w:val="32"/>
        </w:rPr>
        <w:t>现代风险管理</w:t>
      </w:r>
      <w:r w:rsidRPr="004E5340">
        <w:rPr>
          <w:rFonts w:ascii="仿宋_GB2312" w:eastAsia="仿宋_GB2312" w:hAnsi="楷体_GB2312" w:cs="宋体" w:hint="eastAsia"/>
          <w:kern w:val="0"/>
          <w:sz w:val="32"/>
          <w:szCs w:val="32"/>
        </w:rPr>
        <w:t>理论，创新反腐倡廉和预防腐败工作机制。全面查找在农机购置补贴项目执行过程中，由于</w:t>
      </w:r>
      <w:r w:rsidRPr="004E5340">
        <w:rPr>
          <w:rFonts w:ascii="仿宋_GB2312" w:eastAsia="仿宋_GB2312" w:hAnsi="宋体" w:cs="宋体" w:hint="eastAsia"/>
          <w:kern w:val="0"/>
          <w:sz w:val="32"/>
          <w:szCs w:val="32"/>
        </w:rPr>
        <w:t>制度机制不健全、内外部环境影响等原因，可能引发不廉洁、不作为、乱作为等行为的廉政风险，有</w:t>
      </w:r>
      <w:r w:rsidRPr="004E5340">
        <w:rPr>
          <w:rFonts w:ascii="仿宋_GB2312" w:eastAsia="仿宋_GB2312" w:hAnsi="楷体_GB2312" w:cs="宋体" w:hint="eastAsia"/>
          <w:kern w:val="0"/>
          <w:sz w:val="32"/>
          <w:szCs w:val="32"/>
        </w:rPr>
        <w:t>针对性地制定</w:t>
      </w:r>
      <w:r w:rsidRPr="004E5340">
        <w:rPr>
          <w:rFonts w:ascii="仿宋_GB2312" w:eastAsia="仿宋_GB2312" w:hAnsi="宋体" w:cs="宋体" w:hint="eastAsia"/>
          <w:kern w:val="0"/>
          <w:sz w:val="32"/>
          <w:szCs w:val="32"/>
        </w:rPr>
        <w:t>防控措施</w:t>
      </w:r>
      <w:r w:rsidRPr="004E5340">
        <w:rPr>
          <w:rFonts w:ascii="仿宋_GB2312" w:eastAsia="仿宋_GB2312" w:hAnsi="楷体_GB2312" w:cs="宋体" w:hint="eastAsia"/>
          <w:kern w:val="0"/>
          <w:sz w:val="32"/>
          <w:szCs w:val="32"/>
        </w:rPr>
        <w:t>，</w:t>
      </w:r>
      <w:r w:rsidRPr="004E5340">
        <w:rPr>
          <w:rFonts w:ascii="仿宋_GB2312" w:eastAsia="仿宋_GB2312" w:hAnsi="宋体" w:cs="宋体" w:hint="eastAsia"/>
          <w:kern w:val="0"/>
          <w:sz w:val="32"/>
          <w:szCs w:val="32"/>
        </w:rPr>
        <w:t>对预防腐败和廉政勤政建设工作进行科学化、系统化管理。</w:t>
      </w:r>
      <w:r w:rsidRPr="004E5340">
        <w:rPr>
          <w:rFonts w:ascii="仿宋_GB2312" w:eastAsia="仿宋_GB2312" w:hAnsi="楷体_GB2312" w:cs="宋体" w:hint="eastAsia"/>
          <w:kern w:val="0"/>
          <w:sz w:val="32"/>
          <w:szCs w:val="32"/>
        </w:rPr>
        <w:t>以农机补贴额制定、补贴资金分配、补贴对象确定、补贴资金管理和结算等环节为防控重点，在县</w:t>
      </w:r>
      <w:r w:rsidR="00355E74" w:rsidRPr="004E5340">
        <w:rPr>
          <w:rFonts w:ascii="仿宋_GB2312" w:eastAsia="仿宋_GB2312" w:hAnsi="楷体_GB2312" w:cs="宋体" w:hint="eastAsia"/>
          <w:kern w:val="0"/>
          <w:sz w:val="32"/>
          <w:szCs w:val="32"/>
        </w:rPr>
        <w:t>乡两</w:t>
      </w:r>
      <w:r w:rsidRPr="004E5340">
        <w:rPr>
          <w:rFonts w:ascii="仿宋_GB2312" w:eastAsia="仿宋_GB2312" w:hAnsi="楷体_GB2312" w:cs="宋体" w:hint="eastAsia"/>
          <w:kern w:val="0"/>
          <w:sz w:val="32"/>
          <w:szCs w:val="32"/>
        </w:rPr>
        <w:t>级农机主管部门全面开展</w:t>
      </w:r>
      <w:r w:rsidRPr="004E5340">
        <w:rPr>
          <w:rFonts w:ascii="仿宋_GB2312" w:eastAsia="仿宋_GB2312" w:hAnsi="宋体" w:cs="宋体" w:hint="eastAsia"/>
          <w:kern w:val="0"/>
          <w:sz w:val="32"/>
          <w:szCs w:val="32"/>
        </w:rPr>
        <w:t>排查廉政风险点工作，制定防范措施，形成长效机制。</w:t>
      </w:r>
    </w:p>
    <w:p w:rsidR="00880B56" w:rsidRPr="004E5340" w:rsidRDefault="00880B56" w:rsidP="004E5340">
      <w:pPr>
        <w:widowControl/>
        <w:adjustRightInd w:val="0"/>
        <w:snapToGrid w:val="0"/>
        <w:spacing w:line="360" w:lineRule="auto"/>
        <w:ind w:firstLineChars="200" w:firstLine="640"/>
        <w:jc w:val="left"/>
        <w:rPr>
          <w:rFonts w:ascii="黑体" w:eastAsia="黑体" w:hAnsi="宋体" w:cs="Arial" w:hint="eastAsia"/>
          <w:kern w:val="0"/>
          <w:sz w:val="32"/>
          <w:szCs w:val="32"/>
        </w:rPr>
      </w:pPr>
      <w:r w:rsidRPr="004E5340">
        <w:rPr>
          <w:rFonts w:ascii="黑体" w:eastAsia="黑体" w:hAnsi="宋体" w:cs="Arial" w:hint="eastAsia"/>
          <w:kern w:val="0"/>
          <w:sz w:val="32"/>
          <w:szCs w:val="32"/>
        </w:rPr>
        <w:t>三、实施步骤</w:t>
      </w:r>
    </w:p>
    <w:p w:rsidR="00880B56" w:rsidRPr="004E5340" w:rsidRDefault="00880B56" w:rsidP="004E5340">
      <w:pPr>
        <w:widowControl/>
        <w:adjustRightInd w:val="0"/>
        <w:snapToGrid w:val="0"/>
        <w:spacing w:line="360" w:lineRule="auto"/>
        <w:ind w:firstLineChars="200" w:firstLine="640"/>
        <w:jc w:val="left"/>
        <w:outlineLvl w:val="0"/>
        <w:rPr>
          <w:rFonts w:ascii="仿宋_GB2312" w:eastAsia="仿宋_GB2312" w:hAnsi="宋体" w:cs="仿宋_GB2312" w:hint="eastAsia"/>
          <w:kern w:val="0"/>
          <w:sz w:val="32"/>
          <w:szCs w:val="32"/>
          <w:lang w:val="zh-CN"/>
        </w:rPr>
      </w:pPr>
      <w:r w:rsidRPr="004E5340">
        <w:rPr>
          <w:rFonts w:ascii="仿宋_GB2312" w:eastAsia="仿宋_GB2312" w:hAnsi="宋体" w:cs="仿宋_GB2312" w:hint="eastAsia"/>
          <w:kern w:val="0"/>
          <w:sz w:val="32"/>
          <w:szCs w:val="32"/>
          <w:lang w:val="zh-CN"/>
        </w:rPr>
        <w:lastRenderedPageBreak/>
        <w:t>推进农机购置补贴项目廉政风险防控机制建设，按照突出重点、分步实施、扎实推进、务求实效的总体要求，具体分四个阶段进行：</w:t>
      </w:r>
    </w:p>
    <w:p w:rsidR="00880B56" w:rsidRPr="004E5340" w:rsidRDefault="00880B56" w:rsidP="004E5340">
      <w:pPr>
        <w:widowControl/>
        <w:adjustRightInd w:val="0"/>
        <w:snapToGrid w:val="0"/>
        <w:spacing w:line="360" w:lineRule="auto"/>
        <w:ind w:firstLineChars="200" w:firstLine="640"/>
        <w:jc w:val="left"/>
        <w:rPr>
          <w:rFonts w:ascii="楷体_GB2312" w:eastAsia="楷体_GB2312" w:hAnsi="宋体" w:cs="Arial" w:hint="eastAsia"/>
          <w:kern w:val="0"/>
          <w:sz w:val="32"/>
          <w:szCs w:val="32"/>
        </w:rPr>
      </w:pPr>
      <w:r w:rsidRPr="004E5340">
        <w:rPr>
          <w:rFonts w:ascii="楷体_GB2312" w:eastAsia="楷体_GB2312" w:hAnsi="宋体" w:cs="Arial" w:hint="eastAsia"/>
          <w:kern w:val="0"/>
          <w:sz w:val="32"/>
          <w:szCs w:val="32"/>
        </w:rPr>
        <w:t>（一）方案编制阶段（201</w:t>
      </w:r>
      <w:r w:rsidR="00072F5F" w:rsidRPr="004E5340">
        <w:rPr>
          <w:rFonts w:ascii="楷体_GB2312" w:eastAsia="楷体_GB2312" w:hAnsi="宋体" w:cs="Arial" w:hint="eastAsia"/>
          <w:kern w:val="0"/>
          <w:sz w:val="32"/>
          <w:szCs w:val="32"/>
        </w:rPr>
        <w:t>3</w:t>
      </w:r>
      <w:r w:rsidRPr="004E5340">
        <w:rPr>
          <w:rFonts w:ascii="楷体_GB2312" w:eastAsia="楷体_GB2312" w:hAnsi="宋体" w:cs="Arial" w:hint="eastAsia"/>
          <w:kern w:val="0"/>
          <w:sz w:val="32"/>
          <w:szCs w:val="32"/>
        </w:rPr>
        <w:t>年4月）</w:t>
      </w:r>
    </w:p>
    <w:p w:rsidR="00880B56" w:rsidRPr="004E5340" w:rsidRDefault="00880B56" w:rsidP="004E5340">
      <w:pPr>
        <w:widowControl/>
        <w:adjustRightInd w:val="0"/>
        <w:snapToGrid w:val="0"/>
        <w:spacing w:line="360" w:lineRule="auto"/>
        <w:ind w:firstLineChars="200" w:firstLine="640"/>
        <w:jc w:val="left"/>
        <w:rPr>
          <w:rFonts w:ascii="仿宋_GB2312" w:eastAsia="仿宋_GB2312" w:hAnsi="宋体" w:cs="宋体" w:hint="eastAsia"/>
          <w:kern w:val="0"/>
          <w:sz w:val="32"/>
          <w:szCs w:val="32"/>
        </w:rPr>
      </w:pPr>
      <w:r w:rsidRPr="004E5340">
        <w:rPr>
          <w:rFonts w:ascii="仿宋_GB2312" w:eastAsia="仿宋_GB2312" w:hAnsi="宋体" w:cs="宋体" w:hint="eastAsia"/>
          <w:kern w:val="0"/>
          <w:sz w:val="32"/>
          <w:szCs w:val="32"/>
        </w:rPr>
        <w:t>在深入调</w:t>
      </w:r>
      <w:r w:rsidR="00355E74" w:rsidRPr="004E5340">
        <w:rPr>
          <w:rFonts w:ascii="仿宋_GB2312" w:eastAsia="仿宋_GB2312" w:hAnsi="宋体" w:cs="宋体" w:hint="eastAsia"/>
          <w:kern w:val="0"/>
          <w:sz w:val="32"/>
          <w:szCs w:val="32"/>
        </w:rPr>
        <w:t>研的基础上，按照农业部有关文件要求收集整理基础资料，认真听取</w:t>
      </w:r>
      <w:r w:rsidRPr="004E5340">
        <w:rPr>
          <w:rFonts w:ascii="仿宋_GB2312" w:eastAsia="仿宋_GB2312" w:hAnsi="宋体" w:cs="宋体" w:hint="eastAsia"/>
          <w:kern w:val="0"/>
          <w:sz w:val="32"/>
          <w:szCs w:val="32"/>
        </w:rPr>
        <w:t>县</w:t>
      </w:r>
      <w:r w:rsidR="00355E74" w:rsidRPr="004E5340">
        <w:rPr>
          <w:rFonts w:ascii="仿宋_GB2312" w:eastAsia="仿宋_GB2312" w:hAnsi="宋体" w:cs="宋体" w:hint="eastAsia"/>
          <w:kern w:val="0"/>
          <w:sz w:val="32"/>
          <w:szCs w:val="32"/>
        </w:rPr>
        <w:t>乡</w:t>
      </w:r>
      <w:r w:rsidRPr="004E5340">
        <w:rPr>
          <w:rFonts w:ascii="仿宋_GB2312" w:eastAsia="仿宋_GB2312" w:hAnsi="宋体" w:cs="宋体" w:hint="eastAsia"/>
          <w:kern w:val="0"/>
          <w:sz w:val="32"/>
          <w:szCs w:val="32"/>
        </w:rPr>
        <w:t>农机主管部门意见和建议，</w:t>
      </w:r>
      <w:r w:rsidRPr="004E5340">
        <w:rPr>
          <w:rFonts w:ascii="仿宋_GB2312" w:eastAsia="仿宋_GB2312" w:hAnsi="宋体" w:cs="仿宋_GB2312" w:hint="eastAsia"/>
          <w:kern w:val="0"/>
          <w:sz w:val="32"/>
          <w:szCs w:val="32"/>
          <w:lang w:val="zh-CN"/>
        </w:rPr>
        <w:t>统一思想认识，提高对推进廉政风险防控机制建设重要性和紧迫性的认识</w:t>
      </w:r>
      <w:r w:rsidRPr="004E5340">
        <w:rPr>
          <w:rFonts w:ascii="仿宋_GB2312" w:eastAsia="仿宋_GB2312" w:hAnsi="宋体" w:cs="宋体" w:hint="eastAsia"/>
          <w:kern w:val="0"/>
          <w:sz w:val="32"/>
          <w:szCs w:val="32"/>
        </w:rPr>
        <w:t>，制定具体实施方案。</w:t>
      </w:r>
    </w:p>
    <w:p w:rsidR="00880B56" w:rsidRPr="004E5340" w:rsidRDefault="00880B56" w:rsidP="004E5340">
      <w:pPr>
        <w:widowControl/>
        <w:adjustRightInd w:val="0"/>
        <w:snapToGrid w:val="0"/>
        <w:spacing w:line="360" w:lineRule="auto"/>
        <w:ind w:firstLineChars="200" w:firstLine="640"/>
        <w:jc w:val="left"/>
        <w:rPr>
          <w:rFonts w:ascii="楷体_GB2312" w:eastAsia="楷体_GB2312" w:hAnsi="宋体" w:cs="Arial" w:hint="eastAsia"/>
          <w:kern w:val="0"/>
          <w:sz w:val="32"/>
          <w:szCs w:val="32"/>
        </w:rPr>
      </w:pPr>
      <w:r w:rsidRPr="004E5340">
        <w:rPr>
          <w:rFonts w:ascii="楷体_GB2312" w:eastAsia="楷体_GB2312" w:hAnsi="宋体" w:cs="Arial" w:hint="eastAsia"/>
          <w:kern w:val="0"/>
          <w:sz w:val="32"/>
          <w:szCs w:val="32"/>
        </w:rPr>
        <w:t>（二）风险排查阶段（201</w:t>
      </w:r>
      <w:r w:rsidR="00072F5F" w:rsidRPr="004E5340">
        <w:rPr>
          <w:rFonts w:ascii="楷体_GB2312" w:eastAsia="楷体_GB2312" w:hAnsi="宋体" w:cs="Arial" w:hint="eastAsia"/>
          <w:kern w:val="0"/>
          <w:sz w:val="32"/>
          <w:szCs w:val="32"/>
        </w:rPr>
        <w:t>3</w:t>
      </w:r>
      <w:r w:rsidRPr="004E5340">
        <w:rPr>
          <w:rFonts w:ascii="楷体_GB2312" w:eastAsia="楷体_GB2312" w:hAnsi="宋体" w:cs="Arial" w:hint="eastAsia"/>
          <w:kern w:val="0"/>
          <w:sz w:val="32"/>
          <w:szCs w:val="32"/>
        </w:rPr>
        <w:t>年5月）</w:t>
      </w:r>
    </w:p>
    <w:p w:rsidR="00880B56" w:rsidRPr="004E5340" w:rsidRDefault="00355E74" w:rsidP="004E5340">
      <w:pPr>
        <w:widowControl/>
        <w:adjustRightInd w:val="0"/>
        <w:snapToGrid w:val="0"/>
        <w:spacing w:line="360" w:lineRule="auto"/>
        <w:ind w:firstLineChars="200" w:firstLine="640"/>
        <w:jc w:val="left"/>
        <w:rPr>
          <w:rFonts w:ascii="仿宋_GB2312" w:eastAsia="仿宋_GB2312" w:hAnsi="宋体" w:cs="宋体" w:hint="eastAsia"/>
          <w:kern w:val="0"/>
          <w:sz w:val="32"/>
          <w:szCs w:val="32"/>
        </w:rPr>
      </w:pPr>
      <w:r w:rsidRPr="004E5340">
        <w:rPr>
          <w:rFonts w:ascii="仿宋_GB2312" w:eastAsia="仿宋_GB2312" w:hAnsi="宋体" w:cs="宋体" w:hint="eastAsia"/>
          <w:kern w:val="0"/>
          <w:sz w:val="32"/>
          <w:szCs w:val="32"/>
          <w:lang w:val="zh-CN"/>
        </w:rPr>
        <w:t>按照</w:t>
      </w:r>
      <w:r w:rsidR="00880B56" w:rsidRPr="004E5340">
        <w:rPr>
          <w:rFonts w:ascii="仿宋_GB2312" w:eastAsia="仿宋_GB2312" w:hAnsi="宋体" w:cs="宋体" w:hint="eastAsia"/>
          <w:kern w:val="0"/>
          <w:sz w:val="32"/>
          <w:szCs w:val="32"/>
          <w:lang w:val="zh-CN"/>
        </w:rPr>
        <w:t>县</w:t>
      </w:r>
      <w:r w:rsidRPr="004E5340">
        <w:rPr>
          <w:rFonts w:ascii="仿宋_GB2312" w:eastAsia="仿宋_GB2312" w:hAnsi="宋体" w:cs="宋体" w:hint="eastAsia"/>
          <w:kern w:val="0"/>
          <w:sz w:val="32"/>
          <w:szCs w:val="32"/>
          <w:lang w:val="zh-CN"/>
        </w:rPr>
        <w:t>、乡两</w:t>
      </w:r>
      <w:r w:rsidR="00880B56" w:rsidRPr="004E5340">
        <w:rPr>
          <w:rFonts w:ascii="仿宋_GB2312" w:eastAsia="仿宋_GB2312" w:hAnsi="宋体" w:cs="宋体" w:hint="eastAsia"/>
          <w:kern w:val="0"/>
          <w:sz w:val="32"/>
          <w:szCs w:val="32"/>
          <w:lang w:val="zh-CN"/>
        </w:rPr>
        <w:t>级分步骤梯次推进的原则，对照层层签订的《农机购置补贴项目责任书》中明确的职责和工作内容，全面查找存在或潜在的廉政风险点，分析风险内容和表现形式，评定风险等级。</w:t>
      </w:r>
      <w:r w:rsidR="00880B56" w:rsidRPr="004E5340">
        <w:rPr>
          <w:rFonts w:ascii="仿宋_GB2312" w:eastAsia="仿宋_GB2312" w:hAnsi="宋体" w:cs="宋体" w:hint="eastAsia"/>
          <w:spacing w:val="2"/>
          <w:kern w:val="0"/>
          <w:sz w:val="32"/>
          <w:szCs w:val="32"/>
        </w:rPr>
        <w:t>根据风险发生可能造成的危害</w:t>
      </w:r>
      <w:r w:rsidR="00880B56" w:rsidRPr="004E5340">
        <w:rPr>
          <w:rFonts w:ascii="仿宋_GB2312" w:eastAsia="仿宋_GB2312" w:hAnsi="宋体" w:cs="宋体" w:hint="eastAsia"/>
          <w:kern w:val="0"/>
          <w:sz w:val="32"/>
          <w:szCs w:val="32"/>
          <w:lang w:val="zh-CN"/>
        </w:rPr>
        <w:t>程度以及机率大小，将风险等级划分为三个等级。一级风险是可能造成严重损害后果或者发生机率高的风险，如行贿受贿以及套（骗）取国家补贴资金等严重违规违纪行为；二级风险是可能造成较为严重损害或发生机率较高的风险，如擅自倒卖补</w:t>
      </w:r>
      <w:r w:rsidR="00880B56" w:rsidRPr="004E5340">
        <w:rPr>
          <w:rFonts w:ascii="仿宋_GB2312" w:eastAsia="仿宋_GB2312" w:hAnsi="宋体" w:cs="宋体" w:hint="eastAsia"/>
          <w:kern w:val="0"/>
          <w:sz w:val="32"/>
          <w:szCs w:val="32"/>
          <w:lang w:val="zh-CN"/>
        </w:rPr>
        <w:lastRenderedPageBreak/>
        <w:t>贴机具或补贴机具喷号不落实、资金</w:t>
      </w:r>
      <w:r w:rsidR="00880B56" w:rsidRPr="004E5340">
        <w:rPr>
          <w:rFonts w:ascii="仿宋_GB2312" w:eastAsia="仿宋_GB2312" w:hAnsi="宋体" w:cs="宋体" w:hint="eastAsia"/>
          <w:kern w:val="0"/>
          <w:sz w:val="32"/>
          <w:szCs w:val="32"/>
        </w:rPr>
        <w:t>分配不合理等问题；三级风险是可能造成一般损害后果或发生机</w:t>
      </w:r>
      <w:r w:rsidR="00880B56" w:rsidRPr="004E5340">
        <w:rPr>
          <w:rFonts w:ascii="仿宋_GB2312" w:eastAsia="仿宋_GB2312" w:hAnsi="宋体" w:cs="宋体" w:hint="eastAsia"/>
          <w:kern w:val="0"/>
          <w:sz w:val="32"/>
          <w:szCs w:val="32"/>
          <w:lang w:val="zh-CN"/>
        </w:rPr>
        <w:t>率</w:t>
      </w:r>
      <w:r w:rsidR="00880B56" w:rsidRPr="004E5340">
        <w:rPr>
          <w:rFonts w:ascii="仿宋_GB2312" w:eastAsia="仿宋_GB2312" w:hAnsi="宋体" w:cs="宋体" w:hint="eastAsia"/>
          <w:spacing w:val="2"/>
          <w:kern w:val="0"/>
          <w:sz w:val="32"/>
          <w:szCs w:val="32"/>
        </w:rPr>
        <w:t>较低的风险，如项目宣传、售后服务不到位以及工作人员服务态度较差等影响惠农政策实施的问题。各级农机主管部门要对照岗位职责，从工作</w:t>
      </w:r>
      <w:r w:rsidR="00880B56" w:rsidRPr="004E5340">
        <w:rPr>
          <w:rFonts w:ascii="仿宋_GB2312" w:eastAsia="仿宋_GB2312" w:hAnsi="宋体" w:cs="宋体" w:hint="eastAsia"/>
          <w:kern w:val="0"/>
          <w:sz w:val="32"/>
          <w:szCs w:val="32"/>
        </w:rPr>
        <w:t>流程或权力运行过程入手，通过自我查找，邀请纪检部门参与等方式，对应查找每个权力行使环节存在的风险点，切实做到全覆盖、不漏项。同时要突出重点，特别围绕一级风险点进行重点查找和分析</w:t>
      </w:r>
      <w:r w:rsidR="00880B56" w:rsidRPr="004E5340">
        <w:rPr>
          <w:rFonts w:ascii="仿宋_GB2312" w:eastAsia="仿宋_GB2312" w:hAnsi="宋体" w:cs="仿宋_GB2312" w:hint="eastAsia"/>
          <w:kern w:val="0"/>
          <w:sz w:val="32"/>
          <w:szCs w:val="32"/>
          <w:lang w:val="zh-CN"/>
        </w:rPr>
        <w:t>。</w:t>
      </w:r>
    </w:p>
    <w:p w:rsidR="00880B56" w:rsidRPr="004E5340" w:rsidRDefault="00880B56" w:rsidP="004E5340">
      <w:pPr>
        <w:widowControl/>
        <w:adjustRightInd w:val="0"/>
        <w:snapToGrid w:val="0"/>
        <w:spacing w:line="360" w:lineRule="auto"/>
        <w:ind w:firstLineChars="200" w:firstLine="640"/>
        <w:jc w:val="left"/>
        <w:rPr>
          <w:rFonts w:ascii="楷体_GB2312" w:eastAsia="楷体_GB2312" w:hAnsi="宋体" w:cs="Arial" w:hint="eastAsia"/>
          <w:kern w:val="0"/>
          <w:sz w:val="32"/>
          <w:szCs w:val="32"/>
        </w:rPr>
      </w:pPr>
      <w:r w:rsidRPr="004E5340">
        <w:rPr>
          <w:rFonts w:ascii="楷体_GB2312" w:eastAsia="楷体_GB2312" w:hAnsi="宋体" w:cs="Arial" w:hint="eastAsia"/>
          <w:kern w:val="0"/>
          <w:sz w:val="32"/>
          <w:szCs w:val="32"/>
        </w:rPr>
        <w:t>（三）完善防控措施阶段（201</w:t>
      </w:r>
      <w:r w:rsidR="00072F5F" w:rsidRPr="004E5340">
        <w:rPr>
          <w:rFonts w:ascii="楷体_GB2312" w:eastAsia="楷体_GB2312" w:hAnsi="宋体" w:cs="Arial" w:hint="eastAsia"/>
          <w:kern w:val="0"/>
          <w:sz w:val="32"/>
          <w:szCs w:val="32"/>
        </w:rPr>
        <w:t>3</w:t>
      </w:r>
      <w:r w:rsidRPr="004E5340">
        <w:rPr>
          <w:rFonts w:ascii="楷体_GB2312" w:eastAsia="楷体_GB2312" w:hAnsi="宋体" w:cs="Arial" w:hint="eastAsia"/>
          <w:kern w:val="0"/>
          <w:sz w:val="32"/>
          <w:szCs w:val="32"/>
        </w:rPr>
        <w:t>年6-10月）</w:t>
      </w:r>
    </w:p>
    <w:p w:rsidR="00880B56" w:rsidRPr="004E5340" w:rsidRDefault="00880B56" w:rsidP="00880B56">
      <w:pPr>
        <w:widowControl/>
        <w:adjustRightInd w:val="0"/>
        <w:snapToGrid w:val="0"/>
        <w:spacing w:line="360" w:lineRule="auto"/>
        <w:ind w:firstLine="645"/>
        <w:jc w:val="left"/>
        <w:rPr>
          <w:rFonts w:ascii="仿宋_GB2312" w:eastAsia="仿宋_GB2312" w:hAnsi="宋体" w:cs="宋体" w:hint="eastAsia"/>
          <w:spacing w:val="2"/>
          <w:kern w:val="0"/>
          <w:sz w:val="32"/>
          <w:szCs w:val="32"/>
        </w:rPr>
      </w:pPr>
      <w:r w:rsidRPr="004E5340">
        <w:rPr>
          <w:rFonts w:ascii="仿宋_GB2312" w:eastAsia="仿宋_GB2312" w:hAnsi="宋体" w:cs="宋体" w:hint="eastAsia"/>
          <w:spacing w:val="2"/>
          <w:kern w:val="0"/>
          <w:sz w:val="32"/>
          <w:szCs w:val="32"/>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w:t>
      </w:r>
      <w:r w:rsidRPr="004E5340">
        <w:rPr>
          <w:rFonts w:ascii="仿宋_GB2312" w:eastAsia="仿宋_GB2312" w:hAnsi="宋体" w:cs="宋体" w:hint="eastAsia"/>
          <w:spacing w:val="2"/>
          <w:kern w:val="0"/>
          <w:sz w:val="32"/>
          <w:szCs w:val="32"/>
        </w:rPr>
        <w:lastRenderedPageBreak/>
        <w:t>监控和防范。</w:t>
      </w:r>
      <w:r w:rsidR="00355E74" w:rsidRPr="004E5340">
        <w:rPr>
          <w:rFonts w:ascii="仿宋_GB2312" w:eastAsia="仿宋_GB2312" w:hAnsi="宋体" w:cs="宋体" w:hint="eastAsia"/>
          <w:spacing w:val="2"/>
          <w:kern w:val="0"/>
          <w:sz w:val="32"/>
          <w:szCs w:val="32"/>
        </w:rPr>
        <w:t>乡镇</w:t>
      </w:r>
      <w:r w:rsidRPr="004E5340">
        <w:rPr>
          <w:rFonts w:ascii="仿宋_GB2312" w:eastAsia="仿宋_GB2312" w:hAnsi="宋体" w:cs="宋体" w:hint="eastAsia"/>
          <w:spacing w:val="2"/>
          <w:kern w:val="0"/>
          <w:sz w:val="32"/>
          <w:szCs w:val="32"/>
        </w:rPr>
        <w:t>农机主管部门要在风险排查和完善防控措施的基础上，形成本单位项目实施责任岗位廉政风险防控措施，并于10月</w:t>
      </w:r>
      <w:r w:rsidR="00355E74" w:rsidRPr="004E5340">
        <w:rPr>
          <w:rFonts w:ascii="仿宋_GB2312" w:eastAsia="仿宋_GB2312" w:hAnsi="宋体" w:cs="宋体" w:hint="eastAsia"/>
          <w:spacing w:val="2"/>
          <w:kern w:val="0"/>
          <w:sz w:val="32"/>
          <w:szCs w:val="32"/>
        </w:rPr>
        <w:t>上</w:t>
      </w:r>
      <w:r w:rsidRPr="004E5340">
        <w:rPr>
          <w:rFonts w:ascii="仿宋_GB2312" w:eastAsia="仿宋_GB2312" w:hAnsi="宋体" w:cs="宋体" w:hint="eastAsia"/>
          <w:spacing w:val="2"/>
          <w:kern w:val="0"/>
          <w:sz w:val="32"/>
          <w:szCs w:val="32"/>
        </w:rPr>
        <w:t>旬报</w:t>
      </w:r>
      <w:r w:rsidR="00355E74" w:rsidRPr="004E5340">
        <w:rPr>
          <w:rFonts w:ascii="仿宋_GB2312" w:eastAsia="仿宋_GB2312" w:hAnsi="宋体" w:cs="宋体" w:hint="eastAsia"/>
          <w:spacing w:val="2"/>
          <w:kern w:val="0"/>
          <w:sz w:val="32"/>
          <w:szCs w:val="32"/>
        </w:rPr>
        <w:t>县农业局</w:t>
      </w:r>
      <w:r w:rsidRPr="004E5340">
        <w:rPr>
          <w:rFonts w:ascii="仿宋_GB2312" w:eastAsia="仿宋_GB2312" w:hAnsi="宋体" w:cs="宋体" w:hint="eastAsia"/>
          <w:spacing w:val="2"/>
          <w:kern w:val="0"/>
          <w:sz w:val="32"/>
          <w:szCs w:val="32"/>
        </w:rPr>
        <w:t>备案。</w:t>
      </w:r>
    </w:p>
    <w:p w:rsidR="00880B56" w:rsidRPr="004E5340" w:rsidRDefault="00880B56" w:rsidP="004E5340">
      <w:pPr>
        <w:widowControl/>
        <w:adjustRightInd w:val="0"/>
        <w:snapToGrid w:val="0"/>
        <w:spacing w:line="360" w:lineRule="auto"/>
        <w:ind w:firstLineChars="200" w:firstLine="640"/>
        <w:jc w:val="left"/>
        <w:rPr>
          <w:rFonts w:ascii="楷体_GB2312" w:eastAsia="楷体_GB2312" w:hAnsi="宋体" w:cs="Arial" w:hint="eastAsia"/>
          <w:kern w:val="0"/>
          <w:sz w:val="32"/>
          <w:szCs w:val="32"/>
        </w:rPr>
      </w:pPr>
      <w:r w:rsidRPr="004E5340">
        <w:rPr>
          <w:rFonts w:ascii="楷体_GB2312" w:eastAsia="楷体_GB2312" w:hAnsi="宋体" w:cs="Arial" w:hint="eastAsia"/>
          <w:kern w:val="0"/>
          <w:sz w:val="32"/>
          <w:szCs w:val="32"/>
        </w:rPr>
        <w:t>（四）考核评估阶段（201</w:t>
      </w:r>
      <w:r w:rsidR="00072F5F" w:rsidRPr="004E5340">
        <w:rPr>
          <w:rFonts w:ascii="楷体_GB2312" w:eastAsia="楷体_GB2312" w:hAnsi="宋体" w:cs="Arial" w:hint="eastAsia"/>
          <w:kern w:val="0"/>
          <w:sz w:val="32"/>
          <w:szCs w:val="32"/>
        </w:rPr>
        <w:t>3</w:t>
      </w:r>
      <w:r w:rsidRPr="004E5340">
        <w:rPr>
          <w:rFonts w:ascii="楷体_GB2312" w:eastAsia="楷体_GB2312" w:hAnsi="宋体" w:cs="Arial" w:hint="eastAsia"/>
          <w:kern w:val="0"/>
          <w:sz w:val="32"/>
          <w:szCs w:val="32"/>
        </w:rPr>
        <w:t>年11月）</w:t>
      </w:r>
    </w:p>
    <w:p w:rsidR="00880B56" w:rsidRPr="004E5340" w:rsidRDefault="00880B56" w:rsidP="00880B56">
      <w:pPr>
        <w:widowControl/>
        <w:adjustRightInd w:val="0"/>
        <w:snapToGrid w:val="0"/>
        <w:spacing w:line="360" w:lineRule="auto"/>
        <w:ind w:firstLine="645"/>
        <w:jc w:val="left"/>
        <w:rPr>
          <w:rFonts w:ascii="仿宋_GB2312" w:eastAsia="仿宋_GB2312" w:hAnsi="宋体" w:cs="宋体" w:hint="eastAsia"/>
          <w:spacing w:val="2"/>
          <w:kern w:val="0"/>
          <w:sz w:val="32"/>
          <w:szCs w:val="32"/>
        </w:rPr>
      </w:pPr>
      <w:r w:rsidRPr="004E5340">
        <w:rPr>
          <w:rFonts w:ascii="仿宋_GB2312" w:eastAsia="仿宋_GB2312" w:hAnsi="宋体" w:cs="宋体" w:hint="eastAsia"/>
          <w:spacing w:val="2"/>
          <w:kern w:val="0"/>
          <w:sz w:val="32"/>
          <w:szCs w:val="32"/>
        </w:rPr>
        <w:t>各</w:t>
      </w:r>
      <w:r w:rsidR="00355E74" w:rsidRPr="004E5340">
        <w:rPr>
          <w:rFonts w:ascii="仿宋_GB2312" w:eastAsia="仿宋_GB2312" w:hAnsi="宋体" w:cs="宋体" w:hint="eastAsia"/>
          <w:spacing w:val="2"/>
          <w:kern w:val="0"/>
          <w:sz w:val="32"/>
          <w:szCs w:val="32"/>
        </w:rPr>
        <w:t>乡镇</w:t>
      </w:r>
      <w:r w:rsidRPr="004E5340">
        <w:rPr>
          <w:rFonts w:ascii="仿宋_GB2312" w:eastAsia="仿宋_GB2312" w:hAnsi="宋体" w:cs="宋体" w:hint="eastAsia"/>
          <w:spacing w:val="2"/>
          <w:kern w:val="0"/>
          <w:sz w:val="32"/>
          <w:szCs w:val="32"/>
        </w:rPr>
        <w:t>农机主管部门要对推进农机购置补贴廉政风险防控机制建设工作情况进行认真总结，并形成专项工作报告，于2012年11月</w:t>
      </w:r>
      <w:r w:rsidR="00355E74" w:rsidRPr="004E5340">
        <w:rPr>
          <w:rFonts w:ascii="仿宋_GB2312" w:eastAsia="仿宋_GB2312" w:hAnsi="宋体" w:cs="宋体" w:hint="eastAsia"/>
          <w:spacing w:val="2"/>
          <w:kern w:val="0"/>
          <w:sz w:val="32"/>
          <w:szCs w:val="32"/>
        </w:rPr>
        <w:t>中旬</w:t>
      </w:r>
      <w:r w:rsidRPr="004E5340">
        <w:rPr>
          <w:rFonts w:ascii="仿宋_GB2312" w:eastAsia="仿宋_GB2312" w:hAnsi="宋体" w:cs="宋体" w:hint="eastAsia"/>
          <w:spacing w:val="2"/>
          <w:kern w:val="0"/>
          <w:sz w:val="32"/>
          <w:szCs w:val="32"/>
        </w:rPr>
        <w:t>前将工作报告分别报送</w:t>
      </w:r>
      <w:r w:rsidR="00355E74" w:rsidRPr="004E5340">
        <w:rPr>
          <w:rFonts w:ascii="仿宋_GB2312" w:eastAsia="仿宋_GB2312" w:hAnsi="宋体" w:cs="宋体" w:hint="eastAsia"/>
          <w:spacing w:val="2"/>
          <w:kern w:val="0"/>
          <w:sz w:val="32"/>
          <w:szCs w:val="32"/>
        </w:rPr>
        <w:t>县农业局。县</w:t>
      </w:r>
      <w:r w:rsidRPr="004E5340">
        <w:rPr>
          <w:rFonts w:ascii="仿宋_GB2312" w:eastAsia="仿宋_GB2312" w:hAnsi="宋体" w:cs="宋体" w:hint="eastAsia"/>
          <w:spacing w:val="2"/>
          <w:kern w:val="0"/>
          <w:sz w:val="32"/>
          <w:szCs w:val="32"/>
        </w:rPr>
        <w:t>农业</w:t>
      </w:r>
      <w:r w:rsidR="00355E74" w:rsidRPr="004E5340">
        <w:rPr>
          <w:rFonts w:ascii="仿宋_GB2312" w:eastAsia="仿宋_GB2312" w:hAnsi="宋体" w:cs="宋体" w:hint="eastAsia"/>
          <w:spacing w:val="2"/>
          <w:kern w:val="0"/>
          <w:sz w:val="32"/>
          <w:szCs w:val="32"/>
        </w:rPr>
        <w:t>局将对全县</w:t>
      </w:r>
      <w:r w:rsidRPr="004E5340">
        <w:rPr>
          <w:rFonts w:ascii="仿宋_GB2312" w:eastAsia="仿宋_GB2312" w:hAnsi="宋体" w:cs="宋体" w:hint="eastAsia"/>
          <w:spacing w:val="2"/>
          <w:kern w:val="0"/>
          <w:sz w:val="32"/>
          <w:szCs w:val="32"/>
        </w:rPr>
        <w:t>农机行业开展农机购置补贴廉政风险防控情况进行重点抽查，并将检查情况进行通报。</w:t>
      </w:r>
    </w:p>
    <w:p w:rsidR="00880B56" w:rsidRPr="004E5340" w:rsidRDefault="00880B56" w:rsidP="004E5340">
      <w:pPr>
        <w:widowControl/>
        <w:adjustRightInd w:val="0"/>
        <w:snapToGrid w:val="0"/>
        <w:spacing w:line="360" w:lineRule="auto"/>
        <w:ind w:firstLineChars="200" w:firstLine="640"/>
        <w:jc w:val="left"/>
        <w:rPr>
          <w:rFonts w:ascii="黑体" w:eastAsia="黑体" w:hAnsi="宋体" w:cs="Arial" w:hint="eastAsia"/>
          <w:kern w:val="0"/>
          <w:sz w:val="32"/>
          <w:szCs w:val="32"/>
        </w:rPr>
      </w:pPr>
      <w:r w:rsidRPr="004E5340">
        <w:rPr>
          <w:rFonts w:ascii="黑体" w:eastAsia="黑体" w:hAnsi="宋体" w:cs="Arial" w:hint="eastAsia"/>
          <w:kern w:val="0"/>
          <w:sz w:val="32"/>
          <w:szCs w:val="32"/>
        </w:rPr>
        <w:t>四、建立长效机制</w:t>
      </w:r>
    </w:p>
    <w:p w:rsidR="00880B56" w:rsidRPr="004E5340" w:rsidRDefault="00880B56" w:rsidP="004E5340">
      <w:pPr>
        <w:widowControl/>
        <w:adjustRightInd w:val="0"/>
        <w:snapToGrid w:val="0"/>
        <w:spacing w:line="360" w:lineRule="auto"/>
        <w:ind w:firstLineChars="200" w:firstLine="640"/>
        <w:jc w:val="left"/>
        <w:outlineLvl w:val="0"/>
        <w:rPr>
          <w:rFonts w:ascii="仿宋_GB2312" w:eastAsia="仿宋_GB2312" w:hAnsi="宋体" w:cs="宋体" w:hint="eastAsia"/>
          <w:kern w:val="0"/>
          <w:sz w:val="32"/>
          <w:szCs w:val="32"/>
        </w:rPr>
      </w:pPr>
      <w:r w:rsidRPr="004E5340">
        <w:rPr>
          <w:rFonts w:ascii="仿宋_GB2312" w:eastAsia="仿宋_GB2312" w:hAnsi="宋体" w:cs="仿宋_GB2312" w:hint="eastAsia"/>
          <w:kern w:val="0"/>
          <w:sz w:val="32"/>
          <w:szCs w:val="32"/>
          <w:lang w:val="zh-CN"/>
        </w:rPr>
        <w:t>各</w:t>
      </w:r>
      <w:r w:rsidR="00355E74" w:rsidRPr="004E5340">
        <w:rPr>
          <w:rFonts w:ascii="仿宋_GB2312" w:eastAsia="仿宋_GB2312" w:hAnsi="宋体" w:cs="仿宋_GB2312" w:hint="eastAsia"/>
          <w:kern w:val="0"/>
          <w:sz w:val="32"/>
          <w:szCs w:val="32"/>
          <w:lang w:val="zh-CN"/>
        </w:rPr>
        <w:t>乡镇</w:t>
      </w:r>
      <w:r w:rsidRPr="004E5340">
        <w:rPr>
          <w:rFonts w:ascii="仿宋_GB2312" w:eastAsia="仿宋_GB2312" w:hAnsi="宋体" w:cs="仿宋_GB2312" w:hint="eastAsia"/>
          <w:kern w:val="0"/>
          <w:sz w:val="32"/>
          <w:szCs w:val="32"/>
          <w:lang w:val="zh-CN"/>
        </w:rPr>
        <w:t>要探索建立廉政风险防控机制建设的长效机制，逐步健全风险预警、纠错整改、内外监督、考核评价和责任追究机制，形成一整套行之有效的廉政风险防控制度体系，促进廉政风险防控机制建设的常态化；要注重廉政风险的动态化管理，</w:t>
      </w:r>
      <w:r w:rsidRPr="004E5340">
        <w:rPr>
          <w:rFonts w:ascii="仿宋_GB2312" w:eastAsia="仿宋_GB2312" w:hAnsi="宋体" w:cs="宋体" w:hint="eastAsia"/>
          <w:kern w:val="0"/>
          <w:sz w:val="32"/>
          <w:szCs w:val="32"/>
        </w:rPr>
        <w:t>及时调整廉政风险内容和完善防控措施。</w:t>
      </w:r>
      <w:r w:rsidR="00355E74" w:rsidRPr="004E5340">
        <w:rPr>
          <w:rFonts w:ascii="仿宋_GB2312" w:eastAsia="仿宋_GB2312" w:hAnsi="宋体" w:cs="宋体" w:hint="eastAsia"/>
          <w:spacing w:val="2"/>
          <w:kern w:val="0"/>
          <w:sz w:val="32"/>
          <w:szCs w:val="32"/>
        </w:rPr>
        <w:t>县农业局、财政局</w:t>
      </w:r>
      <w:r w:rsidRPr="004E5340">
        <w:rPr>
          <w:rFonts w:ascii="仿宋_GB2312" w:eastAsia="仿宋_GB2312" w:hAnsi="宋体" w:cs="宋体" w:hint="eastAsia"/>
          <w:kern w:val="0"/>
          <w:sz w:val="32"/>
          <w:szCs w:val="32"/>
        </w:rPr>
        <w:t>将加强对各</w:t>
      </w:r>
      <w:r w:rsidR="00355E74" w:rsidRPr="004E5340">
        <w:rPr>
          <w:rFonts w:ascii="仿宋_GB2312" w:eastAsia="仿宋_GB2312" w:hAnsi="宋体" w:cs="宋体" w:hint="eastAsia"/>
          <w:kern w:val="0"/>
          <w:sz w:val="32"/>
          <w:szCs w:val="32"/>
        </w:rPr>
        <w:t>乡镇</w:t>
      </w:r>
      <w:r w:rsidRPr="004E5340">
        <w:rPr>
          <w:rFonts w:ascii="仿宋_GB2312" w:eastAsia="仿宋_GB2312" w:hAnsi="宋体" w:cs="宋体" w:hint="eastAsia"/>
          <w:kern w:val="0"/>
          <w:sz w:val="32"/>
          <w:szCs w:val="32"/>
        </w:rPr>
        <w:t>推进廉政风险防控机制建设情况的监督检查，通过廉政风险防控机制建设检查与党风廉政建</w:t>
      </w:r>
      <w:r w:rsidRPr="004E5340">
        <w:rPr>
          <w:rFonts w:ascii="仿宋_GB2312" w:eastAsia="仿宋_GB2312" w:hAnsi="宋体" w:cs="宋体" w:hint="eastAsia"/>
          <w:kern w:val="0"/>
          <w:sz w:val="32"/>
          <w:szCs w:val="32"/>
        </w:rPr>
        <w:lastRenderedPageBreak/>
        <w:t>设责任制、惩治和预防腐败体系建设检查相结合，把推进农机购置补贴项目廉政风险防控机制建设作为项目实施绩效考核评估的重要内容；建立并完善群众信访处理制度，以群众反映的焦点问题为突破口，严肃处理项目实施中存在的违纪违规行为，增强干部队伍防腐拒变意识和纪律意识。</w:t>
      </w:r>
    </w:p>
    <w:p w:rsidR="00880B56" w:rsidRPr="004E5340" w:rsidRDefault="00880B56" w:rsidP="004E5340">
      <w:pPr>
        <w:widowControl/>
        <w:adjustRightInd w:val="0"/>
        <w:snapToGrid w:val="0"/>
        <w:spacing w:line="360" w:lineRule="auto"/>
        <w:ind w:firstLineChars="200" w:firstLine="640"/>
        <w:jc w:val="left"/>
        <w:rPr>
          <w:rFonts w:ascii="黑体" w:eastAsia="黑体" w:hAnsi="宋体" w:cs="Arial" w:hint="eastAsia"/>
          <w:kern w:val="0"/>
          <w:sz w:val="32"/>
          <w:szCs w:val="32"/>
        </w:rPr>
      </w:pPr>
      <w:r w:rsidRPr="004E5340">
        <w:rPr>
          <w:rFonts w:ascii="黑体" w:eastAsia="黑体" w:hAnsi="宋体" w:cs="Arial" w:hint="eastAsia"/>
          <w:kern w:val="0"/>
          <w:sz w:val="32"/>
          <w:szCs w:val="32"/>
        </w:rPr>
        <w:t>五、有关要求</w:t>
      </w:r>
    </w:p>
    <w:p w:rsidR="00880B56" w:rsidRDefault="00355E74" w:rsidP="00880B56">
      <w:pPr>
        <w:widowControl/>
        <w:adjustRightInd w:val="0"/>
        <w:snapToGrid w:val="0"/>
        <w:spacing w:line="360" w:lineRule="auto"/>
        <w:ind w:firstLine="645"/>
        <w:jc w:val="left"/>
        <w:rPr>
          <w:rFonts w:ascii="仿宋_GB2312" w:eastAsia="仿宋_GB2312" w:hAnsi="宋体" w:cs="宋体" w:hint="eastAsia"/>
          <w:kern w:val="0"/>
          <w:sz w:val="32"/>
          <w:szCs w:val="32"/>
        </w:rPr>
      </w:pPr>
      <w:r w:rsidRPr="004E5340">
        <w:rPr>
          <w:rFonts w:ascii="仿宋_GB2312" w:eastAsia="仿宋_GB2312" w:hAnsi="宋体" w:cs="宋体" w:hint="eastAsia"/>
          <w:kern w:val="0"/>
          <w:sz w:val="32"/>
          <w:szCs w:val="32"/>
        </w:rPr>
        <w:t>各乡镇</w:t>
      </w:r>
      <w:r w:rsidR="00880B56" w:rsidRPr="004E5340">
        <w:rPr>
          <w:rFonts w:ascii="仿宋_GB2312" w:eastAsia="仿宋_GB2312" w:hAnsi="宋体" w:cs="宋体" w:hint="eastAsia"/>
          <w:kern w:val="0"/>
          <w:sz w:val="32"/>
          <w:szCs w:val="32"/>
        </w:rPr>
        <w:t>要把农机购置补贴廉政风险防控机制建设工作，作为深入开展创先争优活动和绩效考核的重要内容。按照党风廉政建设责任制的要求，将行政权力运行监控机制建设摆上重要议事日程，与农机购置补贴具体业务工作有机结合，及时研究解决工作推进中存在的问题，切实做到组织健全、措施有力、责任明确、成效显著。进一步加强对国家惠农政策落实情况的监控，防范可能出现的廉政风险，保证政策落实、资金安全，切实维护人民群众利益。要注意统筹推进行政权力廉政风险评估防范机制、行政权力运行程序化和公开透明机制、行政权力运行绩效考核和责任追究机制等“三项机制”的相关工作，相互促进; 统筹推进惩治和预防腐败体系建</w:t>
      </w:r>
      <w:r w:rsidR="00880B56" w:rsidRPr="004E5340">
        <w:rPr>
          <w:rFonts w:ascii="仿宋_GB2312" w:eastAsia="仿宋_GB2312" w:hAnsi="宋体" w:cs="宋体" w:hint="eastAsia"/>
          <w:kern w:val="0"/>
          <w:sz w:val="32"/>
          <w:szCs w:val="32"/>
        </w:rPr>
        <w:lastRenderedPageBreak/>
        <w:t>设的教育、制度、监督、改革、纠风、惩处等各项工作，发挥整体效能，提升整体工作水平</w:t>
      </w:r>
    </w:p>
    <w:p w:rsidR="004E5340" w:rsidRDefault="004E5340" w:rsidP="00880B56">
      <w:pPr>
        <w:widowControl/>
        <w:adjustRightInd w:val="0"/>
        <w:snapToGrid w:val="0"/>
        <w:spacing w:line="360" w:lineRule="auto"/>
        <w:ind w:firstLine="645"/>
        <w:jc w:val="left"/>
        <w:rPr>
          <w:rFonts w:ascii="仿宋_GB2312" w:eastAsia="仿宋_GB2312" w:hAnsi="宋体" w:cs="宋体" w:hint="eastAsia"/>
          <w:kern w:val="0"/>
          <w:sz w:val="32"/>
          <w:szCs w:val="32"/>
        </w:rPr>
      </w:pPr>
    </w:p>
    <w:p w:rsidR="004E5340" w:rsidRPr="004E5340" w:rsidRDefault="004E5340" w:rsidP="00880B56">
      <w:pPr>
        <w:widowControl/>
        <w:adjustRightInd w:val="0"/>
        <w:snapToGrid w:val="0"/>
        <w:spacing w:line="360" w:lineRule="auto"/>
        <w:ind w:firstLine="645"/>
        <w:jc w:val="left"/>
        <w:rPr>
          <w:rFonts w:ascii="宋体" w:hAnsi="宋体" w:cs="宋体" w:hint="eastAsia"/>
          <w:kern w:val="0"/>
          <w:sz w:val="32"/>
          <w:szCs w:val="32"/>
        </w:rPr>
      </w:pPr>
    </w:p>
    <w:p w:rsidR="00880B56" w:rsidRPr="004E5340" w:rsidRDefault="00880B56">
      <w:pPr>
        <w:rPr>
          <w:rFonts w:hint="eastAsia"/>
          <w:sz w:val="32"/>
          <w:szCs w:val="32"/>
        </w:rPr>
      </w:pPr>
    </w:p>
    <w:p w:rsidR="004E5340" w:rsidRDefault="004E5340" w:rsidP="00A15FF8">
      <w:pPr>
        <w:widowControl/>
        <w:shd w:val="solid" w:color="FFFFFF" w:fill="auto"/>
        <w:spacing w:line="560" w:lineRule="exact"/>
        <w:ind w:firstLineChars="246" w:firstLine="886"/>
        <w:jc w:val="center"/>
        <w:rPr>
          <w:rFonts w:ascii="仿宋_GB2312" w:eastAsia="仿宋_GB2312" w:hAnsi="黑体" w:cs="宋体" w:hint="eastAsia"/>
          <w:b/>
          <w:kern w:val="0"/>
          <w:sz w:val="36"/>
          <w:szCs w:val="20"/>
          <w:shd w:val="clear" w:color="auto" w:fill="FFFFFF"/>
        </w:rPr>
      </w:pPr>
    </w:p>
    <w:p w:rsidR="004E5340" w:rsidRDefault="004E5340" w:rsidP="00A15FF8">
      <w:pPr>
        <w:widowControl/>
        <w:shd w:val="solid" w:color="FFFFFF" w:fill="auto"/>
        <w:spacing w:line="560" w:lineRule="exact"/>
        <w:ind w:firstLineChars="246" w:firstLine="886"/>
        <w:jc w:val="center"/>
        <w:rPr>
          <w:rFonts w:ascii="仿宋_GB2312" w:eastAsia="仿宋_GB2312" w:hAnsi="黑体" w:cs="宋体" w:hint="eastAsia"/>
          <w:b/>
          <w:kern w:val="0"/>
          <w:sz w:val="36"/>
          <w:szCs w:val="20"/>
          <w:shd w:val="clear" w:color="auto" w:fill="FFFFFF"/>
        </w:rPr>
      </w:pPr>
    </w:p>
    <w:p w:rsidR="004E5340" w:rsidRDefault="004E5340" w:rsidP="00A15FF8">
      <w:pPr>
        <w:widowControl/>
        <w:shd w:val="solid" w:color="FFFFFF" w:fill="auto"/>
        <w:spacing w:line="560" w:lineRule="exact"/>
        <w:ind w:firstLineChars="246" w:firstLine="886"/>
        <w:jc w:val="center"/>
        <w:rPr>
          <w:rFonts w:ascii="仿宋_GB2312" w:eastAsia="仿宋_GB2312" w:hAnsi="黑体" w:cs="宋体" w:hint="eastAsia"/>
          <w:b/>
          <w:kern w:val="0"/>
          <w:sz w:val="36"/>
          <w:szCs w:val="20"/>
          <w:shd w:val="clear" w:color="auto" w:fill="FFFFFF"/>
        </w:rPr>
      </w:pPr>
    </w:p>
    <w:p w:rsidR="004E5340" w:rsidRPr="00657F9D" w:rsidRDefault="004E5340" w:rsidP="00A15FF8">
      <w:pPr>
        <w:widowControl/>
        <w:shd w:val="solid" w:color="FFFFFF" w:fill="auto"/>
        <w:spacing w:line="560" w:lineRule="exact"/>
        <w:ind w:firstLineChars="246" w:firstLine="886"/>
        <w:jc w:val="center"/>
        <w:rPr>
          <w:rFonts w:ascii="仿宋_GB2312" w:eastAsia="仿宋_GB2312" w:hAnsi="黑体" w:cs="宋体" w:hint="eastAsia"/>
          <w:b/>
          <w:kern w:val="0"/>
          <w:sz w:val="36"/>
          <w:szCs w:val="20"/>
          <w:shd w:val="clear" w:color="auto" w:fill="FFFFFF"/>
        </w:rPr>
      </w:pPr>
    </w:p>
    <w:p w:rsidR="004E5340" w:rsidRPr="00EC799A" w:rsidRDefault="004E5340" w:rsidP="004E5340">
      <w:pPr>
        <w:ind w:firstLineChars="100" w:firstLine="320"/>
        <w:rPr>
          <w:rFonts w:hint="eastAsia"/>
          <w:kern w:val="0"/>
        </w:rPr>
      </w:pPr>
      <w:r>
        <w:rPr>
          <w:rFonts w:ascii="仿宋_GB2312" w:eastAsia="仿宋_GB2312" w:hint="eastAsia"/>
          <w:noProof/>
          <w:sz w:val="32"/>
          <w:szCs w:val="32"/>
        </w:rPr>
        <w:pict>
          <v:line id="_x0000_s1027" style="position:absolute;left:0;text-align:left;z-index:251657728" from="3pt,1.15pt" to="417pt,1.15pt"/>
        </w:pict>
      </w:r>
      <w:r w:rsidRPr="00F5536D">
        <w:rPr>
          <w:rFonts w:ascii="仿宋_GB2312" w:eastAsia="仿宋_GB2312" w:hint="eastAsia"/>
          <w:sz w:val="32"/>
          <w:szCs w:val="32"/>
        </w:rPr>
        <w:pict>
          <v:line id="_x0000_s1026" style="position:absolute;left:0;text-align:left;z-index:251656704" from="2.25pt,28.3pt" to="418.05pt,28.3pt"/>
        </w:pict>
      </w:r>
      <w:r w:rsidRPr="00F5536D">
        <w:rPr>
          <w:rFonts w:ascii="仿宋_GB2312" w:eastAsia="仿宋_GB2312" w:hint="eastAsia"/>
          <w:sz w:val="32"/>
          <w:szCs w:val="32"/>
        </w:rPr>
        <w:t>兴文县农业局办公室</w:t>
      </w:r>
      <w:r>
        <w:rPr>
          <w:rFonts w:ascii="仿宋_GB2312" w:eastAsia="仿宋_GB2312" w:hint="eastAsia"/>
          <w:sz w:val="32"/>
          <w:szCs w:val="32"/>
        </w:rPr>
        <w:t xml:space="preserve">          </w:t>
      </w:r>
      <w:smartTag w:uri="urn:schemas-microsoft-com:office:smarttags" w:element="chsdate">
        <w:smartTagPr>
          <w:attr w:name="IsROCDate" w:val="False"/>
          <w:attr w:name="IsLunarDate" w:val="False"/>
          <w:attr w:name="Day" w:val="10"/>
          <w:attr w:name="Month" w:val="5"/>
          <w:attr w:name="Year" w:val="2013"/>
        </w:smartTagPr>
        <w:r w:rsidRPr="00F5536D">
          <w:rPr>
            <w:rFonts w:ascii="仿宋_GB2312" w:eastAsia="仿宋_GB2312" w:hint="eastAsia"/>
            <w:sz w:val="32"/>
            <w:szCs w:val="32"/>
          </w:rPr>
          <w:t>201</w:t>
        </w:r>
        <w:r>
          <w:rPr>
            <w:rFonts w:ascii="仿宋_GB2312" w:eastAsia="仿宋_GB2312" w:hint="eastAsia"/>
            <w:sz w:val="32"/>
            <w:szCs w:val="32"/>
          </w:rPr>
          <w:t>3</w:t>
        </w:r>
        <w:r w:rsidRPr="00F5536D">
          <w:rPr>
            <w:rFonts w:ascii="仿宋_GB2312" w:eastAsia="仿宋_GB2312" w:hint="eastAsia"/>
            <w:sz w:val="32"/>
            <w:szCs w:val="32"/>
          </w:rPr>
          <w:t>年</w:t>
        </w:r>
        <w:r>
          <w:rPr>
            <w:rFonts w:ascii="仿宋_GB2312" w:eastAsia="仿宋_GB2312" w:hint="eastAsia"/>
            <w:sz w:val="32"/>
            <w:szCs w:val="32"/>
          </w:rPr>
          <w:t>5</w:t>
        </w:r>
        <w:r w:rsidRPr="00F5536D">
          <w:rPr>
            <w:rFonts w:ascii="仿宋_GB2312" w:eastAsia="仿宋_GB2312" w:hint="eastAsia"/>
            <w:sz w:val="32"/>
            <w:szCs w:val="32"/>
          </w:rPr>
          <w:t>月</w:t>
        </w:r>
        <w:r>
          <w:rPr>
            <w:rFonts w:ascii="仿宋_GB2312" w:eastAsia="仿宋_GB2312" w:hint="eastAsia"/>
            <w:sz w:val="32"/>
            <w:szCs w:val="32"/>
          </w:rPr>
          <w:t>10</w:t>
        </w:r>
        <w:r w:rsidRPr="00F5536D">
          <w:rPr>
            <w:rFonts w:ascii="仿宋_GB2312" w:eastAsia="仿宋_GB2312" w:hint="eastAsia"/>
            <w:sz w:val="32"/>
            <w:szCs w:val="32"/>
          </w:rPr>
          <w:t>日</w:t>
        </w:r>
      </w:smartTag>
      <w:r w:rsidRPr="00F5536D">
        <w:rPr>
          <w:rFonts w:ascii="仿宋_GB2312" w:eastAsia="仿宋_GB2312" w:hint="eastAsia"/>
          <w:sz w:val="32"/>
          <w:szCs w:val="32"/>
        </w:rPr>
        <w:t>印</w:t>
      </w:r>
      <w:r>
        <w:rPr>
          <w:rFonts w:ascii="仿宋_GB2312" w:eastAsia="仿宋_GB2312" w:hint="eastAsia"/>
          <w:sz w:val="32"/>
          <w:szCs w:val="32"/>
        </w:rPr>
        <w:t>发</w:t>
      </w:r>
    </w:p>
    <w:p w:rsidR="00F61A57" w:rsidRPr="004E5340" w:rsidRDefault="00F61A57">
      <w:pPr>
        <w:rPr>
          <w:rFonts w:hint="eastAsia"/>
          <w:sz w:val="32"/>
          <w:szCs w:val="32"/>
        </w:rPr>
      </w:pPr>
    </w:p>
    <w:sectPr w:rsidR="00F61A57" w:rsidRPr="004E5340">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001" w:rsidRDefault="00EA3001">
      <w:r>
        <w:separator/>
      </w:r>
    </w:p>
  </w:endnote>
  <w:endnote w:type="continuationSeparator" w:id="1">
    <w:p w:rsidR="00EA3001" w:rsidRDefault="00EA3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F5F" w:rsidRDefault="00072F5F" w:rsidP="00100F5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72F5F" w:rsidRDefault="00072F5F" w:rsidP="00A41B3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F5F" w:rsidRDefault="00072F5F" w:rsidP="00100F5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15FF8">
      <w:rPr>
        <w:rStyle w:val="a4"/>
        <w:noProof/>
      </w:rPr>
      <w:t>2</w:t>
    </w:r>
    <w:r>
      <w:rPr>
        <w:rStyle w:val="a4"/>
      </w:rPr>
      <w:fldChar w:fldCharType="end"/>
    </w:r>
  </w:p>
  <w:p w:rsidR="00072F5F" w:rsidRDefault="00072F5F" w:rsidP="00A41B3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001" w:rsidRDefault="00EA3001">
      <w:r>
        <w:separator/>
      </w:r>
    </w:p>
  </w:footnote>
  <w:footnote w:type="continuationSeparator" w:id="1">
    <w:p w:rsidR="00EA3001" w:rsidRDefault="00EA3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B56"/>
    <w:rsid w:val="00072F5F"/>
    <w:rsid w:val="000F25CE"/>
    <w:rsid w:val="00100F50"/>
    <w:rsid w:val="001B6261"/>
    <w:rsid w:val="00202093"/>
    <w:rsid w:val="002A4C3F"/>
    <w:rsid w:val="00324442"/>
    <w:rsid w:val="00355E74"/>
    <w:rsid w:val="003D2578"/>
    <w:rsid w:val="003F61CA"/>
    <w:rsid w:val="004A17B6"/>
    <w:rsid w:val="004E5340"/>
    <w:rsid w:val="0060762D"/>
    <w:rsid w:val="006761C0"/>
    <w:rsid w:val="007E700B"/>
    <w:rsid w:val="00832F74"/>
    <w:rsid w:val="00880B56"/>
    <w:rsid w:val="00A15FF8"/>
    <w:rsid w:val="00A41B3B"/>
    <w:rsid w:val="00AB52D5"/>
    <w:rsid w:val="00C34E0E"/>
    <w:rsid w:val="00D57D4D"/>
    <w:rsid w:val="00E95D8A"/>
    <w:rsid w:val="00EA3001"/>
    <w:rsid w:val="00F61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link w:val="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41B3B"/>
    <w:pPr>
      <w:tabs>
        <w:tab w:val="center" w:pos="4153"/>
        <w:tab w:val="right" w:pos="8306"/>
      </w:tabs>
      <w:snapToGrid w:val="0"/>
      <w:jc w:val="left"/>
    </w:pPr>
    <w:rPr>
      <w:sz w:val="18"/>
      <w:szCs w:val="18"/>
    </w:rPr>
  </w:style>
  <w:style w:type="character" w:styleId="a4">
    <w:name w:val="page number"/>
    <w:basedOn w:val="a0"/>
    <w:rsid w:val="00A41B3B"/>
  </w:style>
  <w:style w:type="paragraph" w:styleId="a5">
    <w:name w:val="Balloon Text"/>
    <w:basedOn w:val="a"/>
    <w:semiHidden/>
    <w:rsid w:val="00A41B3B"/>
    <w:rPr>
      <w:sz w:val="18"/>
      <w:szCs w:val="18"/>
    </w:rPr>
  </w:style>
  <w:style w:type="paragraph" w:customStyle="1" w:styleId="CharCharCharCharCharCharCharCharCharCharCharCharChar">
    <w:name w:val=" Char Char Char Char Char Char Char Char Char Char Char Char Char"/>
    <w:basedOn w:val="a"/>
    <w:link w:val="a0"/>
    <w:rsid w:val="004E5340"/>
    <w:pPr>
      <w:widowControl/>
      <w:spacing w:after="160" w:line="240" w:lineRule="exact"/>
      <w:jc w:val="left"/>
    </w:pPr>
    <w:rPr>
      <w:rFonts w:ascii="Verdana" w:hAnsi="Verdana"/>
      <w:kern w:val="0"/>
      <w:sz w:val="20"/>
      <w:szCs w:val="20"/>
      <w:lang w:eastAsia="en-US"/>
    </w:rPr>
  </w:style>
  <w:style w:type="paragraph" w:styleId="a6">
    <w:name w:val="header"/>
    <w:basedOn w:val="a"/>
    <w:link w:val="Char"/>
    <w:rsid w:val="00A15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15FF8"/>
    <w:rPr>
      <w:kern w:val="2"/>
      <w:sz w:val="18"/>
      <w:szCs w:val="18"/>
    </w:rPr>
  </w:style>
</w:styles>
</file>

<file path=word/webSettings.xml><?xml version="1.0" encoding="utf-8"?>
<w:webSettings xmlns:r="http://schemas.openxmlformats.org/officeDocument/2006/relationships" xmlns:w="http://schemas.openxmlformats.org/wordprocessingml/2006/main">
  <w:divs>
    <w:div w:id="246304833">
      <w:bodyDiv w:val="1"/>
      <w:marLeft w:val="0"/>
      <w:marRight w:val="0"/>
      <w:marTop w:val="0"/>
      <w:marBottom w:val="0"/>
      <w:divBdr>
        <w:top w:val="none" w:sz="0" w:space="0" w:color="auto"/>
        <w:left w:val="none" w:sz="0" w:space="0" w:color="auto"/>
        <w:bottom w:val="none" w:sz="0" w:space="0" w:color="auto"/>
        <w:right w:val="none" w:sz="0" w:space="0" w:color="auto"/>
      </w:divBdr>
      <w:divsChild>
        <w:div w:id="208078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405</Words>
  <Characters>2312</Characters>
  <Application>Microsoft Office Word</Application>
  <DocSecurity>0</DocSecurity>
  <Lines>19</Lines>
  <Paragraphs>5</Paragraphs>
  <ScaleCrop>false</ScaleCrop>
  <Company>番茄花园</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风险防控</dc:title>
  <dc:creator>番茄花园</dc:creator>
  <cp:lastModifiedBy>hl</cp:lastModifiedBy>
  <cp:revision>2</cp:revision>
  <cp:lastPrinted>2013-11-28T08:05:00Z</cp:lastPrinted>
  <dcterms:created xsi:type="dcterms:W3CDTF">2016-01-29T09:00:00Z</dcterms:created>
  <dcterms:modified xsi:type="dcterms:W3CDTF">2016-01-29T09:00:00Z</dcterms:modified>
</cp:coreProperties>
</file>