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780" w:rsidRDefault="009A3780" w:rsidP="009A3780">
      <w:pPr>
        <w:spacing w:line="500" w:lineRule="exact"/>
        <w:ind w:leftChars="1" w:left="4842" w:hangingChars="1100" w:hanging="4840"/>
        <w:jc w:val="center"/>
        <w:rPr>
          <w:rFonts w:ascii="方正大标宋简体" w:eastAsia="方正大标宋简体" w:hint="eastAsia"/>
          <w:sz w:val="44"/>
          <w:szCs w:val="44"/>
        </w:rPr>
      </w:pPr>
      <w:r>
        <w:rPr>
          <w:rFonts w:ascii="方正大标宋简体" w:eastAsia="方正大标宋简体" w:hint="eastAsia"/>
          <w:sz w:val="44"/>
          <w:szCs w:val="44"/>
        </w:rPr>
        <w:t>2017年农业机械购置补贴办理须知</w:t>
      </w:r>
    </w:p>
    <w:p w:rsidR="009A3780" w:rsidRDefault="009A3780" w:rsidP="009A3780">
      <w:pPr>
        <w:spacing w:line="500" w:lineRule="exact"/>
        <w:ind w:firstLineChars="200" w:firstLine="560"/>
        <w:rPr>
          <w:rFonts w:hint="eastAsia"/>
          <w:sz w:val="28"/>
          <w:szCs w:val="28"/>
        </w:rPr>
      </w:pPr>
    </w:p>
    <w:p w:rsidR="009A3780" w:rsidRPr="00C72D58" w:rsidRDefault="009A3780" w:rsidP="00C72D58">
      <w:pPr>
        <w:spacing w:line="640" w:lineRule="exact"/>
        <w:ind w:firstLineChars="200" w:firstLine="643"/>
        <w:rPr>
          <w:rFonts w:asciiTheme="minorEastAsia" w:eastAsiaTheme="minorEastAsia" w:hAnsiTheme="minorEastAsia" w:hint="eastAsia"/>
          <w:sz w:val="32"/>
          <w:szCs w:val="32"/>
        </w:rPr>
      </w:pPr>
      <w:r w:rsidRPr="00C72D58">
        <w:rPr>
          <w:rFonts w:asciiTheme="minorEastAsia" w:eastAsiaTheme="minorEastAsia" w:hAnsiTheme="minorEastAsia" w:hint="eastAsia"/>
          <w:b/>
          <w:sz w:val="32"/>
          <w:szCs w:val="32"/>
        </w:rPr>
        <w:t>一、补贴时间：</w:t>
      </w:r>
      <w:r w:rsidRPr="00C72D58">
        <w:rPr>
          <w:rFonts w:asciiTheme="minorEastAsia" w:eastAsiaTheme="minorEastAsia" w:hAnsiTheme="minorEastAsia" w:hint="eastAsia"/>
          <w:sz w:val="32"/>
          <w:szCs w:val="32"/>
        </w:rPr>
        <w:t xml:space="preserve"> 2017年1月1日--2017年12月31日。</w:t>
      </w:r>
    </w:p>
    <w:p w:rsidR="009A3780" w:rsidRPr="00C72D58" w:rsidRDefault="009A3780" w:rsidP="00C72D58">
      <w:pPr>
        <w:spacing w:line="640" w:lineRule="exact"/>
        <w:ind w:firstLine="573"/>
        <w:rPr>
          <w:rFonts w:asciiTheme="minorEastAsia" w:eastAsiaTheme="minorEastAsia" w:hAnsiTheme="minorEastAsia" w:hint="eastAsia"/>
          <w:sz w:val="32"/>
          <w:szCs w:val="32"/>
        </w:rPr>
      </w:pPr>
      <w:r w:rsidRPr="00C72D58">
        <w:rPr>
          <w:rFonts w:asciiTheme="minorEastAsia" w:eastAsiaTheme="minorEastAsia" w:hAnsiTheme="minorEastAsia" w:hint="eastAsia"/>
          <w:b/>
          <w:sz w:val="32"/>
          <w:szCs w:val="32"/>
        </w:rPr>
        <w:t>二、补贴方式：</w:t>
      </w:r>
      <w:r w:rsidRPr="00C72D58">
        <w:rPr>
          <w:rFonts w:asciiTheme="minorEastAsia" w:eastAsiaTheme="minorEastAsia" w:hAnsiTheme="minorEastAsia" w:hint="eastAsia"/>
          <w:sz w:val="32"/>
          <w:szCs w:val="32"/>
        </w:rPr>
        <w:t>实行“自主购机、定额补贴、区级结算、直补到卡”的补贴方式。</w:t>
      </w:r>
    </w:p>
    <w:p w:rsidR="009A3780" w:rsidRPr="00C72D58" w:rsidRDefault="009A3780" w:rsidP="00C72D58">
      <w:pPr>
        <w:spacing w:line="640" w:lineRule="exact"/>
        <w:ind w:firstLineChars="150" w:firstLine="482"/>
        <w:rPr>
          <w:rFonts w:asciiTheme="minorEastAsia" w:eastAsiaTheme="minorEastAsia" w:hAnsiTheme="minorEastAsia" w:hint="eastAsia"/>
          <w:sz w:val="32"/>
          <w:szCs w:val="32"/>
        </w:rPr>
      </w:pPr>
      <w:r w:rsidRPr="00C72D58">
        <w:rPr>
          <w:rFonts w:asciiTheme="minorEastAsia" w:eastAsiaTheme="minorEastAsia" w:hAnsiTheme="minorEastAsia" w:hint="eastAsia"/>
          <w:b/>
          <w:sz w:val="32"/>
          <w:szCs w:val="32"/>
        </w:rPr>
        <w:t>三、补贴种类：</w:t>
      </w:r>
      <w:r w:rsidRPr="00C72D58">
        <w:rPr>
          <w:rFonts w:asciiTheme="minorEastAsia" w:eastAsiaTheme="minorEastAsia" w:hAnsiTheme="minorEastAsia" w:hint="eastAsia"/>
          <w:sz w:val="32"/>
          <w:szCs w:val="32"/>
        </w:rPr>
        <w:t xml:space="preserve"> 11大类35小类92个品目；除简易保鲜储藏设备等补贴额与建设规模相关需要申报审核确定的项目外，其它补贴机具品目按规定敞开补贴，应补尽补。</w:t>
      </w:r>
    </w:p>
    <w:p w:rsidR="009A3780" w:rsidRPr="00C72D58" w:rsidRDefault="009A3780" w:rsidP="00C72D58">
      <w:pPr>
        <w:spacing w:line="640" w:lineRule="exact"/>
        <w:ind w:firstLine="573"/>
        <w:rPr>
          <w:rFonts w:asciiTheme="minorEastAsia" w:eastAsiaTheme="minorEastAsia" w:hAnsiTheme="minorEastAsia" w:hint="eastAsia"/>
          <w:sz w:val="32"/>
          <w:szCs w:val="32"/>
        </w:rPr>
      </w:pPr>
      <w:r w:rsidRPr="00C72D58">
        <w:rPr>
          <w:rFonts w:asciiTheme="minorEastAsia" w:eastAsiaTheme="minorEastAsia" w:hAnsiTheme="minorEastAsia" w:hint="eastAsia"/>
          <w:b/>
          <w:sz w:val="32"/>
          <w:szCs w:val="32"/>
        </w:rPr>
        <w:t>四、补贴对象：</w:t>
      </w:r>
      <w:r w:rsidR="00D0732E" w:rsidRPr="00C72D58">
        <w:rPr>
          <w:rFonts w:asciiTheme="minorEastAsia" w:eastAsiaTheme="minorEastAsia" w:hAnsiTheme="minorEastAsia" w:hint="eastAsia"/>
          <w:sz w:val="32"/>
          <w:szCs w:val="32"/>
        </w:rPr>
        <w:t>在本区直接从事农业生产的个人和农业生产经营组织。农业生产经营组织包括农民（农机）专业合作社、家庭农场、直接从事农业生产的农业企业。</w:t>
      </w:r>
    </w:p>
    <w:p w:rsidR="00EE3A56" w:rsidRPr="00C72D58" w:rsidRDefault="00EE3A56" w:rsidP="00C72D58">
      <w:pPr>
        <w:spacing w:line="640" w:lineRule="exact"/>
        <w:ind w:firstLine="573"/>
        <w:rPr>
          <w:rFonts w:asciiTheme="minorEastAsia" w:eastAsiaTheme="minorEastAsia" w:hAnsiTheme="minorEastAsia" w:hint="eastAsia"/>
          <w:sz w:val="32"/>
          <w:szCs w:val="32"/>
        </w:rPr>
      </w:pPr>
      <w:r w:rsidRPr="00571FF0">
        <w:rPr>
          <w:rFonts w:asciiTheme="minorEastAsia" w:eastAsiaTheme="minorEastAsia" w:hAnsiTheme="minorEastAsia" w:hint="eastAsia"/>
          <w:b/>
          <w:sz w:val="32"/>
          <w:szCs w:val="32"/>
        </w:rPr>
        <w:t>五、补贴数量</w:t>
      </w:r>
      <w:r w:rsidRPr="00C72D58">
        <w:rPr>
          <w:rFonts w:asciiTheme="minorEastAsia" w:eastAsiaTheme="minorEastAsia" w:hAnsiTheme="minorEastAsia" w:hint="eastAsia"/>
          <w:sz w:val="32"/>
          <w:szCs w:val="32"/>
        </w:rPr>
        <w:t>：同一农民年度内享受补贴农机具数量不超过3台（套），享受补贴资金总额不超过5万元。农业生产经营组织年度内享受补贴农机具的数量不超过10台（套），享受补贴资金总额不超过10万元。对同时享受国补、市补累加补贴的购机者，补贴总额不超过所购机具总金额的50%。补贴资金公示期天数7天，补贴资金兑付的期限为90天，单台购买补贴金额超过2万元的农机具须经审核。</w:t>
      </w:r>
    </w:p>
    <w:p w:rsidR="00EE3A56" w:rsidRPr="00571FF0" w:rsidRDefault="00EE3A56" w:rsidP="00571FF0">
      <w:pPr>
        <w:spacing w:line="640" w:lineRule="exact"/>
        <w:ind w:firstLineChars="196" w:firstLine="630"/>
        <w:rPr>
          <w:rFonts w:asciiTheme="minorEastAsia" w:eastAsiaTheme="minorEastAsia" w:hAnsiTheme="minorEastAsia"/>
          <w:b/>
          <w:sz w:val="32"/>
          <w:szCs w:val="32"/>
        </w:rPr>
      </w:pPr>
      <w:r w:rsidRPr="00571FF0">
        <w:rPr>
          <w:rFonts w:asciiTheme="minorEastAsia" w:eastAsiaTheme="minorEastAsia" w:hAnsiTheme="minorEastAsia" w:hint="eastAsia"/>
          <w:b/>
          <w:sz w:val="32"/>
          <w:szCs w:val="32"/>
        </w:rPr>
        <w:t>六</w:t>
      </w:r>
      <w:r w:rsidR="009A3780" w:rsidRPr="00571FF0">
        <w:rPr>
          <w:rFonts w:asciiTheme="minorEastAsia" w:eastAsiaTheme="minorEastAsia" w:hAnsiTheme="minorEastAsia" w:hint="eastAsia"/>
          <w:b/>
          <w:sz w:val="32"/>
          <w:szCs w:val="32"/>
        </w:rPr>
        <w:t>、补贴标准</w:t>
      </w:r>
      <w:r w:rsidR="00571FF0">
        <w:rPr>
          <w:rFonts w:asciiTheme="minorEastAsia" w:eastAsiaTheme="minorEastAsia" w:hAnsiTheme="minorEastAsia" w:hint="eastAsia"/>
          <w:b/>
          <w:sz w:val="32"/>
          <w:szCs w:val="32"/>
        </w:rPr>
        <w:t>：</w:t>
      </w:r>
      <w:r w:rsidRPr="00C72D58">
        <w:rPr>
          <w:rFonts w:asciiTheme="minorEastAsia" w:eastAsiaTheme="minorEastAsia" w:hAnsiTheme="minorEastAsia" w:hint="eastAsia"/>
          <w:sz w:val="32"/>
          <w:szCs w:val="32"/>
        </w:rPr>
        <w:t>按照国家规定的购机补贴标准执行，中央财政农机购置补贴资金实行定额补贴，一般农机每档次产品补贴额原则上按不超过该档产品上年平均销售价格的</w:t>
      </w:r>
      <w:r w:rsidRPr="00C72D58">
        <w:rPr>
          <w:rFonts w:asciiTheme="minorEastAsia" w:eastAsiaTheme="minorEastAsia" w:hAnsiTheme="minorEastAsia"/>
          <w:sz w:val="32"/>
          <w:szCs w:val="32"/>
        </w:rPr>
        <w:t>30%</w:t>
      </w:r>
      <w:r w:rsidRPr="00C72D58">
        <w:rPr>
          <w:rFonts w:asciiTheme="minorEastAsia" w:eastAsiaTheme="minorEastAsia" w:hAnsiTheme="minorEastAsia" w:hint="eastAsia"/>
          <w:sz w:val="32"/>
          <w:szCs w:val="32"/>
        </w:rPr>
        <w:t>测算,市级累加农机购置补贴标准为20%，国补+市补不超过50%。</w:t>
      </w:r>
    </w:p>
    <w:p w:rsidR="00EE3A56" w:rsidRPr="00571FF0" w:rsidRDefault="00EE3A56" w:rsidP="00571FF0">
      <w:pPr>
        <w:spacing w:line="640" w:lineRule="exact"/>
        <w:ind w:firstLineChars="196" w:firstLine="630"/>
        <w:rPr>
          <w:rFonts w:asciiTheme="minorEastAsia" w:eastAsiaTheme="minorEastAsia" w:hAnsiTheme="minorEastAsia"/>
          <w:b/>
          <w:sz w:val="32"/>
          <w:szCs w:val="32"/>
        </w:rPr>
      </w:pPr>
      <w:r w:rsidRPr="00571FF0">
        <w:rPr>
          <w:rFonts w:asciiTheme="minorEastAsia" w:eastAsiaTheme="minorEastAsia" w:hAnsiTheme="minorEastAsia" w:hint="eastAsia"/>
          <w:b/>
          <w:sz w:val="32"/>
          <w:szCs w:val="32"/>
        </w:rPr>
        <w:t>七</w:t>
      </w:r>
      <w:r w:rsidR="009A3780" w:rsidRPr="00571FF0">
        <w:rPr>
          <w:rFonts w:asciiTheme="minorEastAsia" w:eastAsiaTheme="minorEastAsia" w:hAnsiTheme="minorEastAsia" w:hint="eastAsia"/>
          <w:b/>
          <w:sz w:val="32"/>
          <w:szCs w:val="32"/>
        </w:rPr>
        <w:t>、补贴程序</w:t>
      </w:r>
      <w:r w:rsidR="00571FF0">
        <w:rPr>
          <w:rFonts w:asciiTheme="minorEastAsia" w:eastAsiaTheme="minorEastAsia" w:hAnsiTheme="minorEastAsia" w:hint="eastAsia"/>
          <w:b/>
          <w:sz w:val="32"/>
          <w:szCs w:val="32"/>
        </w:rPr>
        <w:t>：</w:t>
      </w:r>
      <w:r w:rsidRPr="00571FF0">
        <w:rPr>
          <w:rFonts w:asciiTheme="minorEastAsia" w:eastAsiaTheme="minorEastAsia" w:hAnsiTheme="minorEastAsia" w:hint="eastAsia"/>
          <w:sz w:val="32"/>
          <w:szCs w:val="32"/>
        </w:rPr>
        <w:t>按照购机者自主购机→申请受理→公示→购机核实→申请财政补贴→财政核实→资金拨付程序</w:t>
      </w:r>
      <w:r w:rsidRPr="00C72D58">
        <w:rPr>
          <w:rFonts w:asciiTheme="minorEastAsia" w:eastAsiaTheme="minorEastAsia" w:hAnsiTheme="minorEastAsia" w:hint="eastAsia"/>
          <w:sz w:val="32"/>
          <w:szCs w:val="32"/>
        </w:rPr>
        <w:t>进行报补</w:t>
      </w:r>
      <w:r w:rsidRPr="00C72D58">
        <w:rPr>
          <w:rFonts w:asciiTheme="minorEastAsia" w:eastAsiaTheme="minorEastAsia" w:hAnsiTheme="minorEastAsia" w:hint="eastAsia"/>
          <w:color w:val="000000"/>
          <w:kern w:val="0"/>
          <w:sz w:val="32"/>
          <w:szCs w:val="32"/>
        </w:rPr>
        <w:t>。</w:t>
      </w:r>
    </w:p>
    <w:p w:rsidR="00EE3A56" w:rsidRPr="00C72D58" w:rsidRDefault="00EE3A56" w:rsidP="00C72D58">
      <w:pPr>
        <w:spacing w:line="640" w:lineRule="exact"/>
        <w:ind w:firstLine="573"/>
        <w:rPr>
          <w:rFonts w:asciiTheme="minorEastAsia" w:eastAsiaTheme="minorEastAsia" w:hAnsiTheme="minorEastAsia"/>
          <w:color w:val="000000"/>
          <w:kern w:val="0"/>
          <w:sz w:val="32"/>
          <w:szCs w:val="32"/>
        </w:rPr>
      </w:pPr>
      <w:r w:rsidRPr="00C72D58">
        <w:rPr>
          <w:rFonts w:asciiTheme="minorEastAsia" w:eastAsiaTheme="minorEastAsia" w:hAnsiTheme="minorEastAsia" w:hint="eastAsia"/>
          <w:color w:val="000000"/>
          <w:kern w:val="0"/>
          <w:sz w:val="32"/>
          <w:szCs w:val="32"/>
        </w:rPr>
        <w:t>自主购机</w:t>
      </w:r>
      <w:r w:rsidRPr="00C72D58">
        <w:rPr>
          <w:rFonts w:asciiTheme="minorEastAsia" w:eastAsiaTheme="minorEastAsia" w:hAnsiTheme="minorEastAsia" w:hint="eastAsia"/>
          <w:sz w:val="32"/>
          <w:szCs w:val="32"/>
        </w:rPr>
        <w:t>——</w:t>
      </w:r>
      <w:r w:rsidRPr="00C72D58">
        <w:rPr>
          <w:rFonts w:asciiTheme="minorEastAsia" w:eastAsiaTheme="minorEastAsia" w:hAnsiTheme="minorEastAsia" w:hint="eastAsia"/>
          <w:color w:val="000000"/>
          <w:kern w:val="0"/>
          <w:sz w:val="32"/>
          <w:szCs w:val="32"/>
        </w:rPr>
        <w:t>补贴对象可自主选择补贴产品经销企业购机，也可</w:t>
      </w:r>
      <w:r w:rsidRPr="00C72D58">
        <w:rPr>
          <w:rFonts w:asciiTheme="minorEastAsia" w:eastAsiaTheme="minorEastAsia" w:hAnsiTheme="minorEastAsia" w:hint="eastAsia"/>
          <w:color w:val="000000"/>
          <w:kern w:val="0"/>
          <w:sz w:val="32"/>
          <w:szCs w:val="32"/>
        </w:rPr>
        <w:lastRenderedPageBreak/>
        <w:t>通过企业直销等方式购机。采取“先购机后申请补贴”的程序，对</w:t>
      </w:r>
      <w:r w:rsidRPr="00C72D58">
        <w:rPr>
          <w:rFonts w:asciiTheme="minorEastAsia" w:eastAsiaTheme="minorEastAsia" w:hAnsiTheme="minorEastAsia" w:hint="eastAsia"/>
          <w:sz w:val="32"/>
          <w:szCs w:val="32"/>
        </w:rPr>
        <w:t>单台购买补贴金额超过2万元的农机具，须先到区设施农业中心办理</w:t>
      </w:r>
      <w:r w:rsidRPr="00C72D58">
        <w:rPr>
          <w:rFonts w:asciiTheme="minorEastAsia" w:eastAsiaTheme="minorEastAsia" w:hAnsiTheme="minorEastAsia" w:hint="eastAsia"/>
          <w:color w:val="000000"/>
          <w:kern w:val="0"/>
          <w:sz w:val="32"/>
          <w:szCs w:val="32"/>
        </w:rPr>
        <w:t>“先申请，后购机” 程序。</w:t>
      </w:r>
    </w:p>
    <w:p w:rsidR="00EE3A56" w:rsidRPr="00C72D58" w:rsidRDefault="00EE3A56" w:rsidP="00C72D58">
      <w:pPr>
        <w:spacing w:line="640" w:lineRule="exact"/>
        <w:ind w:firstLine="573"/>
        <w:rPr>
          <w:rFonts w:asciiTheme="minorEastAsia" w:eastAsiaTheme="minorEastAsia" w:hAnsiTheme="minorEastAsia"/>
          <w:sz w:val="32"/>
          <w:szCs w:val="32"/>
        </w:rPr>
      </w:pPr>
      <w:r w:rsidRPr="00C72D58">
        <w:rPr>
          <w:rFonts w:asciiTheme="minorEastAsia" w:eastAsiaTheme="minorEastAsia" w:hAnsiTheme="minorEastAsia" w:hint="eastAsia"/>
          <w:sz w:val="32"/>
          <w:szCs w:val="32"/>
        </w:rPr>
        <w:t>申请受理——购机者购机后持本人身份证、一卡通存折原件及复印件（经营组织持组织机构代码证、法人代表身份证、营业执照、银行帐号原件及复印件）、机具发票、产品合格证、人机合影、铭牌等照片到龙泉驿区设施农业中心审核，设施农业中心及时准确在“四川省购机补贴信息辅助管理系统”中录入机具信息和购机户信息，打印《四川省2017年度农业机械购置补贴资金申请表》，购机者确认签字。</w:t>
      </w:r>
    </w:p>
    <w:p w:rsidR="00EE3A56" w:rsidRPr="00C72D58" w:rsidRDefault="00EE3A56" w:rsidP="00C72D58">
      <w:pPr>
        <w:spacing w:line="640" w:lineRule="exact"/>
        <w:ind w:firstLine="573"/>
        <w:rPr>
          <w:rFonts w:asciiTheme="minorEastAsia" w:eastAsiaTheme="minorEastAsia" w:hAnsiTheme="minorEastAsia"/>
          <w:sz w:val="32"/>
          <w:szCs w:val="32"/>
        </w:rPr>
      </w:pPr>
      <w:r w:rsidRPr="00C72D58">
        <w:rPr>
          <w:rFonts w:asciiTheme="minorEastAsia" w:eastAsiaTheme="minorEastAsia" w:hAnsiTheme="minorEastAsia" w:hint="eastAsia"/>
          <w:sz w:val="32"/>
          <w:szCs w:val="32"/>
        </w:rPr>
        <w:t>补贴公示——受理的购机者补贴机具信息在龙泉驿区公众信息网进行公示，同时公布举报电话。公示期7天，公示期内接受社会各界的监督。</w:t>
      </w:r>
    </w:p>
    <w:p w:rsidR="00C72D58" w:rsidRPr="00C72D58" w:rsidRDefault="00C72D58" w:rsidP="00C72D58">
      <w:pPr>
        <w:spacing w:line="640" w:lineRule="exact"/>
        <w:ind w:firstLineChars="200" w:firstLine="640"/>
        <w:rPr>
          <w:rFonts w:asciiTheme="minorEastAsia" w:eastAsiaTheme="minorEastAsia" w:hAnsiTheme="minorEastAsia"/>
          <w:sz w:val="32"/>
          <w:szCs w:val="32"/>
        </w:rPr>
      </w:pPr>
      <w:r w:rsidRPr="00C72D58">
        <w:rPr>
          <w:rFonts w:asciiTheme="minorEastAsia" w:eastAsiaTheme="minorEastAsia" w:hAnsiTheme="minorEastAsia" w:hint="eastAsia"/>
          <w:sz w:val="32"/>
          <w:szCs w:val="32"/>
        </w:rPr>
        <w:t>购机核实——公示期满无异议后，区农林局组织设施农业中心、局纪检监察室进行现场机具核实，并填写《补贴机具核查表》按要求签字确认。</w:t>
      </w:r>
    </w:p>
    <w:p w:rsidR="00C72D58" w:rsidRPr="00C72D58" w:rsidRDefault="00C72D58" w:rsidP="00C72D58">
      <w:pPr>
        <w:spacing w:line="640" w:lineRule="exact"/>
        <w:ind w:firstLineChars="200" w:firstLine="640"/>
        <w:rPr>
          <w:rFonts w:asciiTheme="minorEastAsia" w:eastAsiaTheme="minorEastAsia" w:hAnsiTheme="minorEastAsia"/>
          <w:sz w:val="32"/>
          <w:szCs w:val="32"/>
        </w:rPr>
      </w:pPr>
      <w:r w:rsidRPr="00C72D58">
        <w:rPr>
          <w:rFonts w:asciiTheme="minorEastAsia" w:eastAsiaTheme="minorEastAsia" w:hAnsiTheme="minorEastAsia" w:hint="eastAsia"/>
          <w:sz w:val="32"/>
          <w:szCs w:val="32"/>
        </w:rPr>
        <w:t>补贴兑付——机具核实无误签字确认后，区农林局将资料提供到区财政局，区财政局根据购机者申请和区农林局提供的资料进行审核后直接将补贴资金发放到购机户帐户。（从购机者申请补贴打印农机购置补贴资金申请表之日起到补贴兑付原则上不超过90天）。</w:t>
      </w:r>
    </w:p>
    <w:p w:rsidR="009A3780" w:rsidRPr="00C72D58" w:rsidRDefault="000E13FC" w:rsidP="00571FF0">
      <w:pPr>
        <w:spacing w:line="640" w:lineRule="exact"/>
        <w:ind w:firstLineChars="200" w:firstLine="643"/>
        <w:rPr>
          <w:rFonts w:asciiTheme="minorEastAsia" w:eastAsiaTheme="minorEastAsia" w:hAnsiTheme="minorEastAsia" w:hint="eastAsia"/>
          <w:sz w:val="32"/>
          <w:szCs w:val="32"/>
        </w:rPr>
      </w:pPr>
      <w:r w:rsidRPr="00571FF0">
        <w:rPr>
          <w:rFonts w:asciiTheme="minorEastAsia" w:eastAsiaTheme="minorEastAsia" w:hAnsiTheme="minorEastAsia" w:hint="eastAsia"/>
          <w:b/>
          <w:sz w:val="32"/>
          <w:szCs w:val="32"/>
        </w:rPr>
        <w:t>八</w:t>
      </w:r>
      <w:r w:rsidR="009A3780" w:rsidRPr="00571FF0">
        <w:rPr>
          <w:rFonts w:asciiTheme="minorEastAsia" w:eastAsiaTheme="minorEastAsia" w:hAnsiTheme="minorEastAsia" w:hint="eastAsia"/>
          <w:b/>
          <w:sz w:val="32"/>
          <w:szCs w:val="32"/>
        </w:rPr>
        <w:t>、服务电话：</w:t>
      </w:r>
      <w:r w:rsidRPr="00C72D58">
        <w:rPr>
          <w:rFonts w:asciiTheme="minorEastAsia" w:eastAsiaTheme="minorEastAsia" w:hAnsiTheme="minorEastAsia" w:hint="eastAsia"/>
          <w:sz w:val="32"/>
          <w:szCs w:val="32"/>
        </w:rPr>
        <w:t xml:space="preserve"> </w:t>
      </w:r>
      <w:r w:rsidR="009A3780" w:rsidRPr="00C72D58">
        <w:rPr>
          <w:rFonts w:asciiTheme="minorEastAsia" w:eastAsiaTheme="minorEastAsia" w:hAnsiTheme="minorEastAsia" w:hint="eastAsia"/>
          <w:sz w:val="32"/>
          <w:szCs w:val="32"/>
        </w:rPr>
        <w:t>区农发局设施农业中心：</w:t>
      </w:r>
      <w:r w:rsidR="00A369C8">
        <w:rPr>
          <w:rFonts w:asciiTheme="minorEastAsia" w:eastAsiaTheme="minorEastAsia" w:hAnsiTheme="minorEastAsia" w:hint="eastAsia"/>
          <w:sz w:val="32"/>
          <w:szCs w:val="32"/>
        </w:rPr>
        <w:t>028-</w:t>
      </w:r>
      <w:r w:rsidR="009A3780" w:rsidRPr="00C72D58">
        <w:rPr>
          <w:rFonts w:asciiTheme="minorEastAsia" w:eastAsiaTheme="minorEastAsia" w:hAnsiTheme="minorEastAsia" w:hint="eastAsia"/>
          <w:sz w:val="32"/>
          <w:szCs w:val="32"/>
        </w:rPr>
        <w:t>84865199</w:t>
      </w:r>
    </w:p>
    <w:p w:rsidR="009A3780" w:rsidRPr="00C72D58" w:rsidRDefault="000E13FC" w:rsidP="00C72D58">
      <w:pPr>
        <w:spacing w:line="640" w:lineRule="exact"/>
        <w:ind w:firstLineChars="900" w:firstLine="2880"/>
        <w:rPr>
          <w:rFonts w:asciiTheme="minorEastAsia" w:eastAsiaTheme="minorEastAsia" w:hAnsiTheme="minorEastAsia" w:hint="eastAsia"/>
          <w:sz w:val="32"/>
          <w:szCs w:val="32"/>
        </w:rPr>
      </w:pPr>
      <w:r w:rsidRPr="00C72D58">
        <w:rPr>
          <w:rFonts w:asciiTheme="minorEastAsia" w:eastAsiaTheme="minorEastAsia" w:hAnsiTheme="minorEastAsia" w:hint="eastAsia"/>
          <w:sz w:val="32"/>
          <w:szCs w:val="32"/>
        </w:rPr>
        <w:t xml:space="preserve"> </w:t>
      </w:r>
      <w:r w:rsidR="009A3780" w:rsidRPr="00C72D58">
        <w:rPr>
          <w:rFonts w:asciiTheme="minorEastAsia" w:eastAsiaTheme="minorEastAsia" w:hAnsiTheme="minorEastAsia" w:hint="eastAsia"/>
          <w:sz w:val="32"/>
          <w:szCs w:val="32"/>
        </w:rPr>
        <w:t>区财政局农财科：</w:t>
      </w:r>
      <w:r w:rsidR="00A369C8">
        <w:rPr>
          <w:rFonts w:asciiTheme="minorEastAsia" w:eastAsiaTheme="minorEastAsia" w:hAnsiTheme="minorEastAsia" w:hint="eastAsia"/>
          <w:sz w:val="32"/>
          <w:szCs w:val="32"/>
        </w:rPr>
        <w:t>028-</w:t>
      </w:r>
      <w:r w:rsidR="009A3780" w:rsidRPr="00C72D58">
        <w:rPr>
          <w:rFonts w:asciiTheme="minorEastAsia" w:eastAsiaTheme="minorEastAsia" w:hAnsiTheme="minorEastAsia" w:hint="eastAsia"/>
          <w:sz w:val="32"/>
          <w:szCs w:val="32"/>
        </w:rPr>
        <w:t>84852326</w:t>
      </w:r>
    </w:p>
    <w:p w:rsidR="009A3780" w:rsidRPr="00C72D58" w:rsidRDefault="009A3780" w:rsidP="00C72D58">
      <w:pPr>
        <w:spacing w:line="640" w:lineRule="exact"/>
        <w:ind w:firstLineChars="405" w:firstLine="1296"/>
        <w:rPr>
          <w:rFonts w:asciiTheme="minorEastAsia" w:eastAsiaTheme="minorEastAsia" w:hAnsiTheme="minorEastAsia" w:hint="eastAsia"/>
          <w:sz w:val="32"/>
          <w:szCs w:val="32"/>
        </w:rPr>
      </w:pPr>
      <w:r w:rsidRPr="00C72D58">
        <w:rPr>
          <w:rFonts w:asciiTheme="minorEastAsia" w:eastAsiaTheme="minorEastAsia" w:hAnsiTheme="minorEastAsia" w:hint="eastAsia"/>
          <w:sz w:val="32"/>
          <w:szCs w:val="32"/>
        </w:rPr>
        <w:t>监督举报电话：区农发局审计监察科：</w:t>
      </w:r>
      <w:r w:rsidR="00A369C8">
        <w:rPr>
          <w:rFonts w:asciiTheme="minorEastAsia" w:eastAsiaTheme="minorEastAsia" w:hAnsiTheme="minorEastAsia" w:hint="eastAsia"/>
          <w:sz w:val="32"/>
          <w:szCs w:val="32"/>
        </w:rPr>
        <w:t>028-</w:t>
      </w:r>
      <w:r w:rsidRPr="00C72D58">
        <w:rPr>
          <w:rFonts w:asciiTheme="minorEastAsia" w:eastAsiaTheme="minorEastAsia" w:hAnsiTheme="minorEastAsia" w:hint="eastAsia"/>
          <w:sz w:val="32"/>
          <w:szCs w:val="32"/>
        </w:rPr>
        <w:t>84879217</w:t>
      </w:r>
    </w:p>
    <w:p w:rsidR="00691790" w:rsidRPr="00C72D58" w:rsidRDefault="00A369C8" w:rsidP="00C72D58">
      <w:pPr>
        <w:spacing w:line="640" w:lineRule="exact"/>
        <w:rPr>
          <w:rFonts w:asciiTheme="minorEastAsia" w:eastAsiaTheme="minorEastAsia" w:hAnsiTheme="minorEastAsia"/>
          <w:sz w:val="32"/>
          <w:szCs w:val="32"/>
        </w:rPr>
      </w:pPr>
    </w:p>
    <w:sectPr w:rsidR="00691790" w:rsidRPr="00C72D58" w:rsidSect="00C2672A">
      <w:headerReference w:type="default" r:id="rId4"/>
      <w:pgSz w:w="11906" w:h="16838"/>
      <w:pgMar w:top="567" w:right="1134" w:bottom="567" w:left="1134" w:header="567" w:footer="567"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Arial Unicode MS"/>
    <w:charset w:val="86"/>
    <w:family w:val="script"/>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B0B" w:rsidRDefault="00A369C8" w:rsidP="00CF263B">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A3780"/>
    <w:rsid w:val="000E13FC"/>
    <w:rsid w:val="00571FF0"/>
    <w:rsid w:val="00593833"/>
    <w:rsid w:val="00730FDA"/>
    <w:rsid w:val="009A3780"/>
    <w:rsid w:val="00A369C8"/>
    <w:rsid w:val="00C72D58"/>
    <w:rsid w:val="00D0732E"/>
    <w:rsid w:val="00EE3A56"/>
    <w:rsid w:val="00F578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78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A37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A378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lenovo3h</dc:creator>
  <cp:lastModifiedBy>lenovo3h</cp:lastModifiedBy>
  <cp:revision>5</cp:revision>
  <dcterms:created xsi:type="dcterms:W3CDTF">2017-08-07T07:37:00Z</dcterms:created>
  <dcterms:modified xsi:type="dcterms:W3CDTF">2017-08-07T08:08:00Z</dcterms:modified>
</cp:coreProperties>
</file>